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F6" w:rsidRDefault="00AF3882">
      <w:pPr>
        <w:pStyle w:val="Heading3"/>
        <w:numPr>
          <w:ilvl w:val="2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-549910</wp:posOffset>
            </wp:positionV>
            <wp:extent cx="899794" cy="899794"/>
            <wp:effectExtent l="0" t="0" r="0" b="0"/>
            <wp:wrapNone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l="-10" t="-10" r="-10" b="-10"/>
                    <a:stretch>
                      <a:fillRect/>
                    </a:stretch>
                  </pic:blipFill>
                  <pic:spPr>
                    <a:xfrm>
                      <a:off x="0" y="0"/>
                      <a:ext cx="899794" cy="8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3DF6" w:rsidRDefault="005D3DF6">
      <w:pPr>
        <w:pStyle w:val="Standard"/>
      </w:pPr>
    </w:p>
    <w:p w:rsidR="005D3DF6" w:rsidRDefault="005D3DF6" w:rsidP="005D3DF6">
      <w:pPr>
        <w:pStyle w:val="Heading3"/>
        <w:numPr>
          <w:ilvl w:val="2"/>
          <w:numId w:val="1"/>
        </w:numPr>
        <w:rPr>
          <w:sz w:val="20"/>
          <w:szCs w:val="20"/>
        </w:rPr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1229"/>
        <w:gridCol w:w="471"/>
        <w:gridCol w:w="2268"/>
        <w:gridCol w:w="284"/>
        <w:gridCol w:w="1276"/>
        <w:gridCol w:w="1275"/>
        <w:gridCol w:w="1247"/>
      </w:tblGrid>
      <w:tr w:rsidR="005D3DF6" w:rsidTr="005D3DF6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КЕМЕРОВСКАЯ ОБЛАСТЬ – КУЗБАСС</w:t>
            </w: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sz w:val="28"/>
                <w:szCs w:val="28"/>
              </w:rPr>
            </w:pPr>
          </w:p>
          <w:p w:rsidR="005D3DF6" w:rsidRDefault="00AF3882">
            <w:pPr>
              <w:pStyle w:val="Standard"/>
              <w:widowControl/>
              <w:jc w:val="center"/>
            </w:pPr>
            <w:r>
              <w:rPr>
                <w:rFonts w:ascii="XO Thames" w:hAnsi="XO Thames"/>
                <w:b/>
                <w:bCs/>
                <w:caps/>
                <w:sz w:val="28"/>
                <w:szCs w:val="28"/>
              </w:rPr>
              <w:t>администрация</w:t>
            </w:r>
            <w:r>
              <w:rPr>
                <w:rFonts w:ascii="XO Thames" w:hAnsi="XO Thames"/>
                <w:b/>
                <w:bCs/>
                <w:sz w:val="28"/>
                <w:szCs w:val="28"/>
              </w:rPr>
              <w:t xml:space="preserve"> ЛЕНИНСК-КУЗНЕЦКОГО </w:t>
            </w:r>
            <w:r>
              <w:rPr>
                <w:rFonts w:ascii="XO Thames" w:hAnsi="XO Thames"/>
                <w:b/>
                <w:bCs/>
                <w:sz w:val="28"/>
                <w:szCs w:val="28"/>
              </w:rPr>
              <w:br/>
            </w:r>
            <w:r>
              <w:rPr>
                <w:rFonts w:ascii="XO Thames" w:hAnsi="XO Thames"/>
                <w:b/>
                <w:bCs/>
                <w:sz w:val="28"/>
                <w:szCs w:val="28"/>
              </w:rPr>
              <w:t>МУНИЦИПАЛЬНОГО ОКРУГА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spacing w:line="360" w:lineRule="auto"/>
              <w:jc w:val="center"/>
              <w:rPr>
                <w:rFonts w:ascii="XO Thames" w:hAnsi="XO Thames"/>
                <w:b/>
                <w:bCs/>
                <w:sz w:val="28"/>
                <w:szCs w:val="28"/>
              </w:rPr>
            </w:pP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caps/>
                <w:sz w:val="36"/>
                <w:szCs w:val="36"/>
              </w:rPr>
            </w:pPr>
            <w:r>
              <w:rPr>
                <w:rFonts w:ascii="XO Thames" w:hAnsi="XO Thames"/>
                <w:b/>
                <w:bCs/>
                <w:caps/>
                <w:sz w:val="36"/>
                <w:szCs w:val="36"/>
              </w:rPr>
              <w:t>постановление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spacing w:line="360" w:lineRule="auto"/>
              <w:jc w:val="center"/>
              <w:rPr>
                <w:rFonts w:ascii="XO Thames" w:hAnsi="XO Thames"/>
                <w:b/>
                <w:bCs/>
                <w:caps/>
                <w:sz w:val="36"/>
                <w:szCs w:val="36"/>
              </w:rPr>
            </w:pP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2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</w:rPr>
            </w:pPr>
          </w:p>
        </w:tc>
        <w:tc>
          <w:tcPr>
            <w:tcW w:w="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1B4444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25.12.2025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1B4444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3705</w:t>
            </w:r>
          </w:p>
        </w:tc>
        <w:tc>
          <w:tcPr>
            <w:tcW w:w="25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г. </w:t>
            </w:r>
            <w:proofErr w:type="spellStart"/>
            <w:proofErr w:type="gramStart"/>
            <w:r>
              <w:rPr>
                <w:rFonts w:ascii="XO Thames" w:hAnsi="XO Thames"/>
              </w:rPr>
              <w:t>Ленинск-Кузнецкий</w:t>
            </w:r>
            <w:proofErr w:type="spellEnd"/>
            <w:proofErr w:type="gramEnd"/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rPr>
                <w:rFonts w:ascii="XO Thames" w:hAnsi="XO Thames"/>
              </w:rPr>
            </w:pP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80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 xml:space="preserve">О внесении изменений в постановление </w:t>
            </w:r>
            <w:r>
              <w:rPr>
                <w:rFonts w:ascii="XO Thames" w:hAnsi="XO Thames"/>
                <w:b/>
                <w:bCs/>
                <w:spacing w:val="-2"/>
              </w:rPr>
              <w:t>администрации</w:t>
            </w:r>
          </w:p>
          <w:p w:rsidR="005D3DF6" w:rsidRDefault="00AF3882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>Ленинск-Кузнецкого муниципального округа от 14.11.2024</w:t>
            </w:r>
          </w:p>
          <w:p w:rsidR="005D3DF6" w:rsidRDefault="00AF3882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spacing w:line="232" w:lineRule="auto"/>
              <w:jc w:val="center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>№ 2110 «Об утверждении муниципальной программы Ленинск-Кузнецкого муниципального округа     «Обеспечение деятельности органов местного</w:t>
            </w:r>
          </w:p>
          <w:p w:rsidR="005D3DF6" w:rsidRDefault="00AF3882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spacing w:line="232" w:lineRule="auto"/>
              <w:jc w:val="center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 xml:space="preserve">самоуправления Ленинск-Кузнецкого </w:t>
            </w:r>
            <w:r>
              <w:rPr>
                <w:rFonts w:ascii="XO Thames" w:hAnsi="XO Thames"/>
                <w:b/>
                <w:bCs/>
              </w:rPr>
              <w:t>муниципального</w:t>
            </w:r>
            <w:r>
              <w:rPr>
                <w:rFonts w:ascii="XO Thames" w:hAnsi="XO Thames"/>
                <w:b/>
                <w:bCs/>
                <w:spacing w:val="-2"/>
              </w:rPr>
              <w:t xml:space="preserve"> </w:t>
            </w:r>
          </w:p>
          <w:p w:rsidR="005D3DF6" w:rsidRDefault="00AF3882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spacing w:line="232" w:lineRule="auto"/>
              <w:jc w:val="center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>округа, отраслевых (функциональных) и территориальных органов администрации Ленинск-Кузнецкого</w:t>
            </w:r>
          </w:p>
          <w:p w:rsidR="005D3DF6" w:rsidRDefault="00AF3882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spacing w:line="232" w:lineRule="auto"/>
              <w:jc w:val="center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муниципального</w:t>
            </w:r>
            <w:r>
              <w:rPr>
                <w:rFonts w:ascii="XO Thames" w:hAnsi="XO Thames"/>
                <w:b/>
                <w:bCs/>
                <w:spacing w:val="-2"/>
              </w:rPr>
              <w:t xml:space="preserve"> округа» на 2025–2027 годы»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</w:rPr>
            </w:pP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rPr>
                <w:rFonts w:ascii="XO Thames" w:hAnsi="XO Thames"/>
              </w:rPr>
            </w:pPr>
          </w:p>
        </w:tc>
      </w:tr>
    </w:tbl>
    <w:p w:rsidR="005D3DF6" w:rsidRDefault="00AF3882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 xml:space="preserve">В соответствии со статьей 179 Бюджетного кодекса Российской Федерации            </w:t>
      </w:r>
      <w:proofErr w:type="spellStart"/>
      <w:proofErr w:type="gramStart"/>
      <w:r>
        <w:rPr>
          <w:rFonts w:ascii="XO Thames" w:hAnsi="XO Thames"/>
        </w:rPr>
        <w:t>п</w:t>
      </w:r>
      <w:proofErr w:type="spellEnd"/>
      <w:proofErr w:type="gramEnd"/>
      <w:r>
        <w:rPr>
          <w:rFonts w:ascii="XO Thames" w:hAnsi="XO Thames"/>
        </w:rPr>
        <w:t xml:space="preserve"> о с т а </w:t>
      </w:r>
      <w:proofErr w:type="spellStart"/>
      <w:r>
        <w:rPr>
          <w:rFonts w:ascii="XO Thames" w:hAnsi="XO Thames"/>
        </w:rPr>
        <w:t>н</w:t>
      </w:r>
      <w:proofErr w:type="spellEnd"/>
      <w:r>
        <w:rPr>
          <w:rFonts w:ascii="XO Thames" w:hAnsi="XO Thames"/>
        </w:rPr>
        <w:t xml:space="preserve"> о в л я ю:</w:t>
      </w:r>
    </w:p>
    <w:p w:rsidR="005D3DF6" w:rsidRDefault="00AF3882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 xml:space="preserve">1. </w:t>
      </w:r>
      <w:r>
        <w:rPr>
          <w:rFonts w:ascii="XO Thames" w:hAnsi="XO Thames"/>
          <w:spacing w:val="-4"/>
        </w:rPr>
        <w:t>Внести</w:t>
      </w:r>
      <w:r>
        <w:rPr>
          <w:rFonts w:ascii="XO Thames" w:hAnsi="XO Thames"/>
          <w:spacing w:val="-4"/>
        </w:rPr>
        <w:t xml:space="preserve"> изменения в муниципальную программу Ленинск-Кузнецкого </w:t>
      </w:r>
      <w:proofErr w:type="gramStart"/>
      <w:r>
        <w:rPr>
          <w:rFonts w:ascii="XO Thames" w:hAnsi="XO Thames"/>
          <w:spacing w:val="-4"/>
        </w:rPr>
        <w:t xml:space="preserve">муниципального округа </w:t>
      </w:r>
      <w:r>
        <w:rPr>
          <w:rFonts w:ascii="XO Thames" w:hAnsi="XO Thames"/>
        </w:rPr>
        <w:t>«</w:t>
      </w:r>
      <w:r>
        <w:rPr>
          <w:rFonts w:ascii="XO Thames" w:hAnsi="XO Thames"/>
          <w:spacing w:val="-2"/>
        </w:rPr>
        <w:t xml:space="preserve">Обеспечение деятельности органов местного самоуправления Ленинск-Кузнецкого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  <w:spacing w:val="-2"/>
        </w:rPr>
        <w:t xml:space="preserve"> округа, отраслевых (функциональных) и территориальных органов администрации Ленинск-Ку</w:t>
      </w:r>
      <w:r>
        <w:rPr>
          <w:rFonts w:ascii="XO Thames" w:hAnsi="XO Thames"/>
          <w:spacing w:val="-2"/>
        </w:rPr>
        <w:t xml:space="preserve">знецкого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  <w:spacing w:val="-2"/>
        </w:rPr>
        <w:t xml:space="preserve"> округа</w:t>
      </w:r>
      <w:r>
        <w:rPr>
          <w:rFonts w:ascii="XO Thames" w:hAnsi="XO Thames"/>
        </w:rPr>
        <w:t>»</w:t>
      </w:r>
      <w:r>
        <w:rPr>
          <w:rFonts w:ascii="XO Thames" w:hAnsi="XO Thames"/>
          <w:spacing w:val="-4"/>
        </w:rPr>
        <w:t xml:space="preserve">  на 2025</w:t>
      </w:r>
      <w:r>
        <w:rPr>
          <w:rFonts w:ascii="XO Thames" w:hAnsi="XO Thames"/>
        </w:rPr>
        <w:t>–2</w:t>
      </w:r>
      <w:r>
        <w:rPr>
          <w:rFonts w:ascii="XO Thames" w:hAnsi="XO Thames"/>
          <w:spacing w:val="-4"/>
        </w:rPr>
        <w:t xml:space="preserve">027 годы, утвержденную  постановлением  администрации  Ленинск-Кузнецкого  муниципального округа  от 14.11.2024 № 2110 «Об утверждении муниципальной программы Ленинск-Кузнецкого муниципального округа </w:t>
      </w:r>
      <w:r>
        <w:rPr>
          <w:rFonts w:ascii="XO Thames" w:hAnsi="XO Thames"/>
        </w:rPr>
        <w:t>«</w:t>
      </w:r>
      <w:r>
        <w:rPr>
          <w:rFonts w:ascii="XO Thames" w:hAnsi="XO Thames"/>
          <w:spacing w:val="-2"/>
        </w:rPr>
        <w:t>Обеспечение д</w:t>
      </w:r>
      <w:r>
        <w:rPr>
          <w:rFonts w:ascii="XO Thames" w:hAnsi="XO Thames"/>
          <w:spacing w:val="-2"/>
        </w:rPr>
        <w:t xml:space="preserve">еятельности органов местного самоуправления Ленинск-Кузнецкого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  <w:spacing w:val="-2"/>
        </w:rPr>
        <w:t xml:space="preserve"> округа, отраслевых (функциональных) и территориальных органов администрации Ленинск-Кузнецкого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  <w:spacing w:val="-2"/>
        </w:rPr>
        <w:t xml:space="preserve"> округа</w:t>
      </w:r>
      <w:r>
        <w:rPr>
          <w:rFonts w:ascii="XO Thames" w:hAnsi="XO Thames"/>
        </w:rPr>
        <w:t>»</w:t>
      </w:r>
      <w:r>
        <w:rPr>
          <w:rFonts w:ascii="XO Thames" w:hAnsi="XO Thames"/>
          <w:spacing w:val="-4"/>
        </w:rPr>
        <w:t xml:space="preserve"> на 2025</w:t>
      </w:r>
      <w:r>
        <w:rPr>
          <w:rFonts w:ascii="XO Thames" w:hAnsi="XO Thames"/>
        </w:rPr>
        <w:t>–</w:t>
      </w:r>
      <w:r>
        <w:rPr>
          <w:rFonts w:ascii="XO Thames" w:hAnsi="XO Thames"/>
          <w:spacing w:val="-4"/>
        </w:rPr>
        <w:t>2027 годы» (в редакции</w:t>
      </w:r>
      <w:proofErr w:type="gramEnd"/>
      <w:r>
        <w:rPr>
          <w:rFonts w:ascii="XO Thames" w:hAnsi="XO Thames"/>
          <w:spacing w:val="-4"/>
        </w:rPr>
        <w:t xml:space="preserve"> постановлений от 26.03.2025  </w:t>
      </w:r>
      <w:r>
        <w:rPr>
          <w:rFonts w:ascii="XO Thames" w:hAnsi="XO Thames"/>
          <w:spacing w:val="-4"/>
        </w:rPr>
        <w:t xml:space="preserve">    № 649, от 25.09.2025 № 2575):</w:t>
      </w:r>
    </w:p>
    <w:p w:rsidR="005D3DF6" w:rsidRDefault="00AF3882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  <w:spacing w:val="-4"/>
        </w:rPr>
        <w:t xml:space="preserve">1.1. В паспорте муниципальной программы Ленинск-Кузнецкого муниципального округа </w:t>
      </w:r>
      <w:r>
        <w:rPr>
          <w:rFonts w:ascii="XO Thames" w:hAnsi="XO Thames"/>
        </w:rPr>
        <w:t>«</w:t>
      </w:r>
      <w:r>
        <w:rPr>
          <w:rFonts w:ascii="XO Thames" w:hAnsi="XO Thames"/>
          <w:spacing w:val="-2"/>
        </w:rPr>
        <w:t xml:space="preserve">Обеспечение деятельности органов местного самоуправления Ленинск-Кузнецкого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  <w:spacing w:val="-2"/>
        </w:rPr>
        <w:t xml:space="preserve"> округа, отраслевых (функциональных) и территориал</w:t>
      </w:r>
      <w:r>
        <w:rPr>
          <w:rFonts w:ascii="XO Thames" w:hAnsi="XO Thames"/>
          <w:spacing w:val="-2"/>
        </w:rPr>
        <w:t xml:space="preserve">ьных </w:t>
      </w:r>
      <w:r>
        <w:rPr>
          <w:rFonts w:ascii="XO Thames" w:hAnsi="XO Thames"/>
          <w:spacing w:val="-2"/>
        </w:rPr>
        <w:lastRenderedPageBreak/>
        <w:t xml:space="preserve">органов администрации Ленинск-Кузнецкого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  <w:spacing w:val="-2"/>
        </w:rPr>
        <w:t xml:space="preserve"> округа</w:t>
      </w:r>
      <w:r>
        <w:rPr>
          <w:rFonts w:ascii="XO Thames" w:hAnsi="XO Thames"/>
        </w:rPr>
        <w:t xml:space="preserve">» </w:t>
      </w:r>
      <w:r>
        <w:rPr>
          <w:rFonts w:ascii="XO Thames" w:hAnsi="XO Thames"/>
          <w:spacing w:val="-4"/>
        </w:rPr>
        <w:t>на 2025</w:t>
      </w:r>
      <w:r>
        <w:rPr>
          <w:rFonts w:ascii="XO Thames" w:hAnsi="XO Thames"/>
        </w:rPr>
        <w:t>–</w:t>
      </w:r>
      <w:r>
        <w:rPr>
          <w:rFonts w:ascii="XO Thames" w:hAnsi="XO Thames"/>
          <w:spacing w:val="-4"/>
        </w:rPr>
        <w:t xml:space="preserve">2027 годы </w:t>
      </w:r>
      <w:r>
        <w:rPr>
          <w:rFonts w:ascii="XO Thames" w:hAnsi="XO Thames"/>
        </w:rPr>
        <w:t>позицию «</w:t>
      </w:r>
      <w:r>
        <w:rPr>
          <w:rFonts w:ascii="XO Thames" w:hAnsi="XO Thames"/>
          <w:spacing w:val="-4"/>
        </w:rPr>
        <w:t>Объемы и источники финансирования Программы» изложить в следующей редакции:</w:t>
      </w:r>
    </w:p>
    <w:p w:rsidR="005D3DF6" w:rsidRDefault="00AF3882">
      <w:pPr>
        <w:pStyle w:val="Standard"/>
        <w:widowControl/>
        <w:jc w:val="both"/>
      </w:pPr>
      <w:r>
        <w:rPr>
          <w:rFonts w:ascii="XO Thames" w:hAnsi="XO Thames"/>
        </w:rPr>
        <w:t>«</w:t>
      </w:r>
    </w:p>
    <w:tbl>
      <w:tblPr>
        <w:tblW w:w="9065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2"/>
        <w:gridCol w:w="5663"/>
      </w:tblGrid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Объемы и источники </w:t>
            </w:r>
            <w:proofErr w:type="spellStart"/>
            <w:proofErr w:type="gramStart"/>
            <w:r>
              <w:rPr>
                <w:rFonts w:ascii="XO Thames" w:hAnsi="XO Thames"/>
              </w:rPr>
              <w:t>финан-сирования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Программы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</w:pPr>
            <w:r>
              <w:rPr>
                <w:rFonts w:ascii="XO Thames" w:hAnsi="XO Thames"/>
                <w:spacing w:val="-2"/>
              </w:rPr>
              <w:t xml:space="preserve">Общий объем финансирования Программы </w:t>
            </w:r>
            <w:r>
              <w:rPr>
                <w:rFonts w:ascii="XO Thames" w:hAnsi="XO Thames"/>
                <w:spacing w:val="-2"/>
              </w:rPr>
              <w:t xml:space="preserve">составит </w:t>
            </w:r>
            <w:r>
              <w:rPr>
                <w:rFonts w:ascii="XO Thames" w:hAnsi="XO Thames"/>
              </w:rPr>
              <w:t>1 002 648,6</w:t>
            </w:r>
            <w:r>
              <w:rPr>
                <w:rFonts w:ascii="XO Thames" w:hAnsi="XO Thames"/>
                <w:sz w:val="20"/>
                <w:szCs w:val="20"/>
              </w:rPr>
              <w:t xml:space="preserve"> </w:t>
            </w:r>
            <w:r>
              <w:rPr>
                <w:rFonts w:ascii="XO Thames" w:hAnsi="XO Thames"/>
                <w:spacing w:val="-2"/>
              </w:rPr>
              <w:t>тыс. рублей, в том числе по годам реализации</w:t>
            </w:r>
            <w:r>
              <w:rPr>
                <w:rFonts w:ascii="XO Thames" w:hAnsi="XO Thames"/>
              </w:rPr>
              <w:t>:</w:t>
            </w:r>
          </w:p>
          <w:p w:rsidR="005D3DF6" w:rsidRDefault="00AF3882">
            <w:pPr>
              <w:pStyle w:val="Standard"/>
              <w:widowControl/>
              <w:spacing w:line="276" w:lineRule="auto"/>
              <w:jc w:val="both"/>
            </w:pPr>
            <w:r>
              <w:rPr>
                <w:rFonts w:ascii="XO Thames" w:hAnsi="XO Thames"/>
              </w:rPr>
              <w:t>2025 год – 354 456,0 тыс. рублей,</w:t>
            </w:r>
          </w:p>
          <w:p w:rsidR="005D3DF6" w:rsidRDefault="00AF3882">
            <w:pPr>
              <w:pStyle w:val="Standard"/>
              <w:widowControl/>
              <w:spacing w:line="276" w:lineRule="auto"/>
              <w:jc w:val="both"/>
            </w:pPr>
            <w:r>
              <w:rPr>
                <w:rFonts w:ascii="XO Thames" w:hAnsi="XO Thames"/>
              </w:rPr>
              <w:t>2026 год – 318 581,4 тыс. рублей,</w:t>
            </w:r>
          </w:p>
          <w:p w:rsidR="005D3DF6" w:rsidRDefault="00AF3882">
            <w:pPr>
              <w:pStyle w:val="Standard"/>
              <w:widowControl/>
              <w:spacing w:line="276" w:lineRule="auto"/>
              <w:jc w:val="both"/>
            </w:pPr>
            <w:r>
              <w:rPr>
                <w:rFonts w:ascii="XO Thames" w:hAnsi="XO Thames"/>
              </w:rPr>
              <w:t>2027 год – 329 611,2 тыс. рублей;</w:t>
            </w:r>
          </w:p>
          <w:p w:rsidR="005D3DF6" w:rsidRDefault="00AF3882">
            <w:pPr>
              <w:pStyle w:val="Standard"/>
              <w:widowControl/>
              <w:spacing w:line="276" w:lineRule="auto"/>
              <w:jc w:val="both"/>
            </w:pPr>
            <w:r>
              <w:rPr>
                <w:rFonts w:ascii="XO Thames" w:hAnsi="XO Thames"/>
              </w:rPr>
              <w:t xml:space="preserve">средства бюджета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 – 984 528,5 тыс. рублей, в </w:t>
            </w:r>
            <w:r>
              <w:rPr>
                <w:rFonts w:ascii="XO Thames" w:hAnsi="XO Thames"/>
              </w:rPr>
              <w:t>том числе по годам реализации:</w:t>
            </w:r>
          </w:p>
          <w:p w:rsidR="005D3DF6" w:rsidRDefault="00AF3882">
            <w:pPr>
              <w:pStyle w:val="Standard"/>
              <w:widowControl/>
              <w:spacing w:line="276" w:lineRule="auto"/>
              <w:jc w:val="both"/>
            </w:pPr>
            <w:r>
              <w:rPr>
                <w:rFonts w:ascii="XO Thames" w:hAnsi="XO Thames"/>
              </w:rPr>
              <w:t>2025 год – 348 397,6 тыс. рублей,</w:t>
            </w:r>
          </w:p>
          <w:p w:rsidR="005D3DF6" w:rsidRDefault="00AF3882">
            <w:pPr>
              <w:pStyle w:val="Standard"/>
              <w:widowControl/>
              <w:spacing w:line="276" w:lineRule="auto"/>
              <w:jc w:val="both"/>
            </w:pPr>
            <w:r>
              <w:rPr>
                <w:rFonts w:ascii="XO Thames" w:hAnsi="XO Thames"/>
              </w:rPr>
              <w:t>2026 год – 312 458,8 тыс. рублей,</w:t>
            </w:r>
          </w:p>
          <w:p w:rsidR="005D3DF6" w:rsidRDefault="00AF3882">
            <w:pPr>
              <w:pStyle w:val="Standard"/>
              <w:widowControl/>
              <w:spacing w:line="276" w:lineRule="auto"/>
              <w:jc w:val="both"/>
            </w:pPr>
            <w:r>
              <w:rPr>
                <w:rFonts w:ascii="XO Thames" w:hAnsi="XO Thames"/>
              </w:rPr>
              <w:t>2027 год – 323 672,1 тыс. рублей;</w:t>
            </w:r>
          </w:p>
          <w:p w:rsidR="005D3DF6" w:rsidRDefault="00AF3882">
            <w:pPr>
              <w:pStyle w:val="Standard"/>
              <w:widowControl/>
              <w:spacing w:line="276" w:lineRule="auto"/>
              <w:jc w:val="both"/>
            </w:pPr>
            <w:r>
              <w:rPr>
                <w:rFonts w:ascii="XO Thames" w:hAnsi="XO Thames"/>
              </w:rPr>
              <w:t>средства областного бюджета – 18 120,1 тыс. рублей, в том числе по годам реализации:</w:t>
            </w:r>
          </w:p>
          <w:p w:rsidR="005D3DF6" w:rsidRDefault="00AF3882">
            <w:pPr>
              <w:pStyle w:val="Standard"/>
              <w:widowControl/>
              <w:spacing w:line="276" w:lineRule="auto"/>
              <w:jc w:val="both"/>
            </w:pPr>
            <w:r>
              <w:rPr>
                <w:rFonts w:ascii="XO Thames" w:hAnsi="XO Thames"/>
              </w:rPr>
              <w:t>2025 год – 6 058,4 тыс. рублей;</w:t>
            </w:r>
          </w:p>
          <w:p w:rsidR="005D3DF6" w:rsidRDefault="00AF3882">
            <w:pPr>
              <w:pStyle w:val="Standard"/>
              <w:widowControl/>
              <w:spacing w:line="276" w:lineRule="auto"/>
              <w:jc w:val="both"/>
            </w:pPr>
            <w:r>
              <w:rPr>
                <w:rFonts w:ascii="XO Thames" w:hAnsi="XO Thames"/>
              </w:rPr>
              <w:t>2026 г</w:t>
            </w:r>
            <w:r>
              <w:rPr>
                <w:rFonts w:ascii="XO Thames" w:hAnsi="XO Thames"/>
              </w:rPr>
              <w:t>од – 6 122,6 тыс. рублей;</w:t>
            </w:r>
          </w:p>
          <w:p w:rsidR="005D3DF6" w:rsidRDefault="00AF3882">
            <w:pPr>
              <w:pStyle w:val="Standard"/>
              <w:widowControl/>
              <w:spacing w:line="276" w:lineRule="auto"/>
              <w:jc w:val="both"/>
            </w:pPr>
            <w:r>
              <w:rPr>
                <w:rFonts w:ascii="XO Thames" w:hAnsi="XO Thames"/>
              </w:rPr>
              <w:t>2027 год – 5 939,1 тыс. рублей</w:t>
            </w:r>
          </w:p>
        </w:tc>
      </w:tr>
    </w:tbl>
    <w:p w:rsidR="005D3DF6" w:rsidRDefault="00AF3882">
      <w:pPr>
        <w:pStyle w:val="Standard"/>
        <w:widowControl/>
        <w:spacing w:line="360" w:lineRule="auto"/>
        <w:jc w:val="right"/>
      </w:pPr>
      <w:r>
        <w:rPr>
          <w:rFonts w:ascii="XO Thames" w:hAnsi="XO Thames"/>
        </w:rPr>
        <w:t>».</w:t>
      </w:r>
    </w:p>
    <w:p w:rsidR="005D3DF6" w:rsidRDefault="00AF3882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  <w:spacing w:val="-4"/>
        </w:rPr>
        <w:t>1.2. Раздел 4 «Ресурсное обеспечение реализации Программы» изложить в следующей редакции:</w:t>
      </w:r>
    </w:p>
    <w:p w:rsidR="005D3DF6" w:rsidRDefault="00AF3882">
      <w:pPr>
        <w:pStyle w:val="Standard"/>
        <w:widowControl/>
        <w:spacing w:line="372" w:lineRule="auto"/>
        <w:jc w:val="center"/>
      </w:pPr>
      <w:r>
        <w:rPr>
          <w:rFonts w:ascii="XO Thames" w:hAnsi="XO Thames"/>
        </w:rPr>
        <w:t>«</w:t>
      </w:r>
      <w:r>
        <w:rPr>
          <w:rFonts w:ascii="XO Thames" w:hAnsi="XO Thames"/>
          <w:b/>
          <w:bCs/>
        </w:rPr>
        <w:t>4. Ресурсное обеспечение реализации Программы</w:t>
      </w:r>
    </w:p>
    <w:p w:rsidR="005D3DF6" w:rsidRDefault="00AF3882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Общий объем финансирования на реализацию Программы на 2025</w:t>
      </w:r>
      <w:r>
        <w:rPr>
          <w:rFonts w:ascii="XO Thames" w:hAnsi="XO Thames"/>
          <w:spacing w:val="-2"/>
        </w:rPr>
        <w:t xml:space="preserve">–2027 годы составит </w:t>
      </w:r>
      <w:r>
        <w:rPr>
          <w:rFonts w:ascii="XO Thames" w:hAnsi="XO Thames"/>
        </w:rPr>
        <w:t>1 002 648,6</w:t>
      </w:r>
      <w:r>
        <w:rPr>
          <w:rFonts w:ascii="XO Thames" w:hAnsi="XO Thames"/>
          <w:sz w:val="20"/>
          <w:szCs w:val="20"/>
        </w:rPr>
        <w:t xml:space="preserve"> </w:t>
      </w:r>
      <w:r>
        <w:rPr>
          <w:rFonts w:ascii="XO Thames" w:hAnsi="XO Thames"/>
          <w:spacing w:val="-2"/>
        </w:rPr>
        <w:t xml:space="preserve">тыс. рублей за счет средств бюджета Ленинск-Кузнецкого муниципального округа, в том числе по годам реализации: </w:t>
      </w:r>
    </w:p>
    <w:p w:rsidR="005D3DF6" w:rsidRDefault="00AF3882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2025 год – 354 456,0 тыс. рублей,</w:t>
      </w:r>
    </w:p>
    <w:p w:rsidR="005D3DF6" w:rsidRDefault="00AF3882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2026 год – 318 581,4 тыс. рублей,</w:t>
      </w:r>
    </w:p>
    <w:p w:rsidR="005D3DF6" w:rsidRDefault="00AF3882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2027 год – 329 611,2 тыс. рублей;</w:t>
      </w:r>
    </w:p>
    <w:p w:rsidR="005D3DF6" w:rsidRDefault="00AF3882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средства б</w:t>
      </w:r>
      <w:r>
        <w:rPr>
          <w:rFonts w:ascii="XO Thames" w:hAnsi="XO Thames"/>
          <w:spacing w:val="-2"/>
        </w:rPr>
        <w:t>юджета Ленинск-Кузнецкого муниципального округа – 984 528,5 тыс. рублей, в том числе по годам реализации:</w:t>
      </w:r>
    </w:p>
    <w:p w:rsidR="005D3DF6" w:rsidRDefault="00AF3882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2025 год – 348 397,6 тыс. рублей,</w:t>
      </w:r>
    </w:p>
    <w:p w:rsidR="005D3DF6" w:rsidRDefault="00AF3882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2026 год – 312 458,8 тыс. рублей,</w:t>
      </w:r>
    </w:p>
    <w:p w:rsidR="005D3DF6" w:rsidRDefault="00AF3882">
      <w:pPr>
        <w:pStyle w:val="Standard"/>
        <w:widowControl/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>2027 год – 323 672,1 тыс. рублей;</w:t>
      </w:r>
    </w:p>
    <w:p w:rsidR="005D3DF6" w:rsidRDefault="00AF3882">
      <w:pPr>
        <w:pStyle w:val="Standard"/>
        <w:widowControl/>
        <w:tabs>
          <w:tab w:val="left" w:pos="709"/>
        </w:tabs>
        <w:spacing w:line="372" w:lineRule="auto"/>
        <w:ind w:firstLine="709"/>
        <w:jc w:val="both"/>
      </w:pPr>
      <w:r>
        <w:rPr>
          <w:rFonts w:ascii="XO Thames" w:hAnsi="XO Thames"/>
          <w:spacing w:val="-2"/>
        </w:rPr>
        <w:t xml:space="preserve">средства областного бюджета – 18 120,1 тыс. </w:t>
      </w:r>
      <w:r>
        <w:rPr>
          <w:rFonts w:ascii="XO Thames" w:hAnsi="XO Thames"/>
          <w:spacing w:val="-2"/>
        </w:rPr>
        <w:t>рублей, в том числе по годам реализации:</w:t>
      </w:r>
    </w:p>
    <w:p w:rsidR="005D3DF6" w:rsidRDefault="00AF3882">
      <w:pPr>
        <w:pStyle w:val="Standard"/>
        <w:widowControl/>
        <w:spacing w:line="372" w:lineRule="auto"/>
        <w:ind w:firstLine="708"/>
        <w:jc w:val="both"/>
      </w:pPr>
      <w:r>
        <w:rPr>
          <w:rFonts w:ascii="XO Thames" w:hAnsi="XO Thames"/>
          <w:spacing w:val="-2"/>
        </w:rPr>
        <w:lastRenderedPageBreak/>
        <w:t>2025 год – 6 058,4 тыс. рублей;</w:t>
      </w:r>
    </w:p>
    <w:p w:rsidR="005D3DF6" w:rsidRDefault="00AF3882">
      <w:pPr>
        <w:pStyle w:val="Standard"/>
        <w:widowControl/>
        <w:spacing w:line="372" w:lineRule="auto"/>
        <w:ind w:firstLine="708"/>
        <w:jc w:val="both"/>
      </w:pPr>
      <w:r>
        <w:rPr>
          <w:rFonts w:ascii="XO Thames" w:hAnsi="XO Thames"/>
          <w:spacing w:val="-2"/>
        </w:rPr>
        <w:t>2026 год – 6 122,6 тыс. рублей;</w:t>
      </w:r>
    </w:p>
    <w:p w:rsidR="005D3DF6" w:rsidRDefault="00AF3882">
      <w:pPr>
        <w:pStyle w:val="Standard"/>
        <w:widowControl/>
        <w:spacing w:line="372" w:lineRule="auto"/>
        <w:ind w:firstLine="708"/>
        <w:jc w:val="both"/>
      </w:pPr>
      <w:r>
        <w:rPr>
          <w:rFonts w:ascii="XO Thames" w:hAnsi="XO Thames"/>
          <w:spacing w:val="-2"/>
        </w:rPr>
        <w:t>2027 год – 5 939,1 тыс. рублей</w:t>
      </w:r>
      <w:proofErr w:type="gramStart"/>
      <w:r>
        <w:rPr>
          <w:rFonts w:ascii="XO Thames" w:hAnsi="XO Thames"/>
          <w:spacing w:val="-2"/>
        </w:rPr>
        <w:t>.».</w:t>
      </w:r>
      <w:proofErr w:type="gramEnd"/>
    </w:p>
    <w:p w:rsidR="005D3DF6" w:rsidRDefault="00AF3882">
      <w:pPr>
        <w:pStyle w:val="Standard"/>
        <w:widowControl/>
        <w:spacing w:line="355" w:lineRule="auto"/>
        <w:ind w:firstLine="709"/>
        <w:jc w:val="both"/>
      </w:pPr>
      <w:r>
        <w:rPr>
          <w:rFonts w:ascii="XO Thames" w:hAnsi="XO Thames"/>
        </w:rPr>
        <w:t>1.3. Раздел 7 «Программные мероприятия» изложить в новой редакции согласно приложению.</w:t>
      </w:r>
    </w:p>
    <w:p w:rsidR="005D3DF6" w:rsidRDefault="00AF3882">
      <w:pPr>
        <w:pStyle w:val="Standard"/>
        <w:widowControl/>
        <w:spacing w:line="360" w:lineRule="auto"/>
        <w:ind w:firstLine="709"/>
        <w:jc w:val="both"/>
        <w:outlineLvl w:val="0"/>
      </w:pPr>
      <w:r>
        <w:rPr>
          <w:rFonts w:ascii="XO Thames" w:hAnsi="XO Thames"/>
        </w:rPr>
        <w:t xml:space="preserve">2. </w:t>
      </w:r>
      <w:proofErr w:type="gramStart"/>
      <w:r>
        <w:rPr>
          <w:rFonts w:ascii="XO Thames" w:hAnsi="XO Thames"/>
        </w:rPr>
        <w:t>Разместить</w:t>
      </w:r>
      <w:proofErr w:type="gramEnd"/>
      <w:r>
        <w:rPr>
          <w:rFonts w:ascii="XO Thames" w:hAnsi="XO Thames"/>
        </w:rPr>
        <w:t xml:space="preserve"> настоящее постан</w:t>
      </w:r>
      <w:r>
        <w:rPr>
          <w:rFonts w:ascii="XO Thames" w:hAnsi="XO Thames"/>
        </w:rPr>
        <w:t>овление на официальном сайте администрации Ленинск-Кузнецкого муниципального округа в информационно-телекоммуникационной сети «Интернет».</w:t>
      </w:r>
    </w:p>
    <w:p w:rsidR="005D3DF6" w:rsidRDefault="00AF3882">
      <w:pPr>
        <w:pStyle w:val="Standard"/>
        <w:widowControl/>
        <w:spacing w:line="360" w:lineRule="auto"/>
        <w:ind w:firstLine="709"/>
        <w:jc w:val="both"/>
        <w:outlineLvl w:val="0"/>
      </w:pPr>
      <w:r>
        <w:rPr>
          <w:rFonts w:ascii="XO Thames" w:hAnsi="XO Thames"/>
        </w:rPr>
        <w:t>3. Опубликовать настоящее постановление в «Городской газете».</w:t>
      </w:r>
    </w:p>
    <w:p w:rsidR="005D3DF6" w:rsidRDefault="00AF3882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  <w:spacing w:val="-4"/>
        </w:rPr>
        <w:t xml:space="preserve">4. </w:t>
      </w:r>
      <w:proofErr w:type="gramStart"/>
      <w:r>
        <w:rPr>
          <w:rFonts w:ascii="XO Thames" w:hAnsi="XO Thames"/>
          <w:spacing w:val="-4"/>
        </w:rPr>
        <w:t>Контроль  за</w:t>
      </w:r>
      <w:proofErr w:type="gramEnd"/>
      <w:r>
        <w:rPr>
          <w:rFonts w:ascii="XO Thames" w:hAnsi="XO Thames"/>
          <w:spacing w:val="-4"/>
        </w:rPr>
        <w:t xml:space="preserve">  исполнением  постановления  возложить </w:t>
      </w:r>
      <w:r>
        <w:rPr>
          <w:rFonts w:ascii="XO Thames" w:hAnsi="XO Thames"/>
          <w:spacing w:val="-4"/>
        </w:rPr>
        <w:t xml:space="preserve"> на</w:t>
      </w:r>
      <w:r>
        <w:rPr>
          <w:rFonts w:ascii="XO Thames" w:hAnsi="XO Thames"/>
        </w:rPr>
        <w:t xml:space="preserve">  заместителя главы  Ленинск-Кузнецкого муниципального округа – начальника финансового управления Иванилову Н.Е.</w:t>
      </w:r>
    </w:p>
    <w:p w:rsidR="005D3DF6" w:rsidRDefault="00AF3882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5. Настоящее постановление вступает в силу после его официального опубликования и действует до 01.01.2026.</w:t>
      </w: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55"/>
        <w:gridCol w:w="5329"/>
      </w:tblGrid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3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ind w:left="113" w:hanging="22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Ленинск-Кузнецкого муниц</w:t>
            </w:r>
            <w:r>
              <w:rPr>
                <w:rFonts w:ascii="XO Thames" w:hAnsi="XO Thames"/>
              </w:rPr>
              <w:t>ипального округа</w:t>
            </w:r>
          </w:p>
        </w:tc>
        <w:tc>
          <w:tcPr>
            <w:tcW w:w="5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ind w:right="-57"/>
              <w:jc w:val="right"/>
              <w:rPr>
                <w:rFonts w:ascii="XO Thames" w:hAnsi="XO Thames"/>
              </w:rPr>
            </w:pPr>
          </w:p>
          <w:p w:rsidR="005D3DF6" w:rsidRDefault="00AF3882">
            <w:pPr>
              <w:pStyle w:val="Standard"/>
              <w:widowControl/>
              <w:ind w:right="-57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Е.В. Никитин</w:t>
            </w:r>
          </w:p>
        </w:tc>
      </w:tr>
    </w:tbl>
    <w:p w:rsidR="005D3DF6" w:rsidRDefault="005D3DF6">
      <w:pPr>
        <w:pStyle w:val="Standard"/>
        <w:widowControl/>
        <w:jc w:val="both"/>
        <w:rPr>
          <w:rFonts w:ascii="XO Thames" w:hAnsi="XO Thames"/>
          <w:sz w:val="28"/>
          <w:szCs w:val="28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  <w:sz w:val="28"/>
          <w:szCs w:val="28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  <w:sz w:val="28"/>
          <w:szCs w:val="28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  <w:sz w:val="28"/>
          <w:szCs w:val="28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rPr>
          <w:rFonts w:ascii="XO Thames" w:hAnsi="XO Thames"/>
        </w:rPr>
      </w:pPr>
    </w:p>
    <w:p w:rsidR="005D3DF6" w:rsidRDefault="005D3DF6">
      <w:pPr>
        <w:pStyle w:val="Standard"/>
        <w:rPr>
          <w:rFonts w:ascii="XO Thames" w:hAnsi="XO Thames"/>
        </w:rPr>
      </w:pPr>
    </w:p>
    <w:p w:rsidR="005D3DF6" w:rsidRDefault="005D3DF6">
      <w:pPr>
        <w:pStyle w:val="Standard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spacing w:line="360" w:lineRule="auto"/>
        <w:ind w:firstLine="5954"/>
        <w:jc w:val="center"/>
      </w:pPr>
      <w:r w:rsidRPr="005D3DF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3.35pt;margin-top:-5.85pt;width:183.35pt;height:36pt;z-index:251660288;visibility:visible;mso-position-horizontal:right;mso-position-horizontal-relative:margin" filled="f" stroked="f">
            <v:textbox style="mso-rotate-with-shape:t" inset="0,0,0,0">
              <w:txbxContent>
                <w:tbl>
                  <w:tblPr>
                    <w:tblW w:w="3667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76"/>
                    <w:gridCol w:w="1722"/>
                    <w:gridCol w:w="647"/>
                    <w:gridCol w:w="822"/>
                  </w:tblGrid>
                  <w:tr w:rsidR="005D3DF6" w:rsidTr="005D3DF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666" w:type="dxa"/>
                        <w:gridSpan w:val="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3DF6" w:rsidRDefault="00AF3882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Приложение</w:t>
                        </w:r>
                      </w:p>
                    </w:tc>
                  </w:tr>
                  <w:tr w:rsidR="005D3DF6" w:rsidTr="005D3DF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666" w:type="dxa"/>
                        <w:gridSpan w:val="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3DF6" w:rsidRDefault="00AF3882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к постановлению администрации</w:t>
                        </w:r>
                      </w:p>
                      <w:p w:rsidR="005D3DF6" w:rsidRDefault="00AF3882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Ленинск-Кузнецкого</w:t>
                        </w:r>
                      </w:p>
                      <w:p w:rsidR="005D3DF6" w:rsidRDefault="00AF3882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муниципального округа</w:t>
                        </w:r>
                      </w:p>
                    </w:tc>
                  </w:tr>
                  <w:tr w:rsidR="005D3DF6" w:rsidTr="005D3DF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3DF6" w:rsidRDefault="00AF3882">
                        <w:pPr>
                          <w:pStyle w:val="Standard"/>
                          <w:widowControl/>
                          <w:jc w:val="right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от</w:t>
                        </w:r>
                      </w:p>
                    </w:tc>
                    <w:tc>
                      <w:tcPr>
                        <w:tcW w:w="1722" w:type="dxa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3DF6" w:rsidRDefault="005D3DF6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</w:p>
                    </w:tc>
                    <w:tc>
                      <w:tcPr>
                        <w:tcW w:w="647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3DF6" w:rsidRDefault="00AF3882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№</w:t>
                        </w:r>
                      </w:p>
                    </w:tc>
                    <w:tc>
                      <w:tcPr>
                        <w:tcW w:w="822" w:type="dxa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5D3DF6" w:rsidRDefault="005D3DF6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</w:p>
                    </w:tc>
                  </w:tr>
                </w:tbl>
                <w:p w:rsidR="005D3DF6" w:rsidRDefault="005D3DF6"/>
              </w:txbxContent>
            </v:textbox>
            <w10:wrap type="square" anchorx="margin"/>
          </v:shape>
        </w:pict>
      </w:r>
    </w:p>
    <w:p w:rsidR="005D3DF6" w:rsidRDefault="005D3DF6">
      <w:pPr>
        <w:pStyle w:val="Standard"/>
        <w:widowControl/>
        <w:jc w:val="center"/>
        <w:rPr>
          <w:rFonts w:ascii="XO Thames" w:hAnsi="XO Thames"/>
        </w:rPr>
      </w:pPr>
    </w:p>
    <w:p w:rsidR="005D3DF6" w:rsidRDefault="005D3DF6">
      <w:pPr>
        <w:pStyle w:val="Standard"/>
        <w:widowControl/>
        <w:jc w:val="center"/>
        <w:rPr>
          <w:rFonts w:ascii="XO Thames" w:hAnsi="XO Thames"/>
        </w:rPr>
      </w:pPr>
    </w:p>
    <w:p w:rsidR="005D3DF6" w:rsidRDefault="00AF3882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7. Программные мероприятия</w:t>
      </w:r>
    </w:p>
    <w:p w:rsidR="005D3DF6" w:rsidRDefault="005D3DF6">
      <w:pPr>
        <w:pStyle w:val="Standard"/>
        <w:rPr>
          <w:rFonts w:ascii="XO Thames" w:hAnsi="XO Thames"/>
        </w:rPr>
      </w:pPr>
    </w:p>
    <w:p w:rsidR="005D3DF6" w:rsidRDefault="005D3DF6">
      <w:pPr>
        <w:pStyle w:val="Standard"/>
        <w:rPr>
          <w:rFonts w:ascii="XO Thames" w:hAnsi="XO Thames"/>
        </w:rPr>
      </w:pPr>
    </w:p>
    <w:tbl>
      <w:tblPr>
        <w:tblW w:w="9115" w:type="dxa"/>
        <w:tblInd w:w="1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6"/>
        <w:gridCol w:w="1931"/>
        <w:gridCol w:w="1798"/>
        <w:gridCol w:w="1245"/>
        <w:gridCol w:w="1243"/>
        <w:gridCol w:w="1243"/>
        <w:gridCol w:w="1099"/>
      </w:tblGrid>
      <w:tr w:rsidR="005D3DF6" w:rsidTr="005D3DF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Наименование </w:t>
            </w:r>
            <w:proofErr w:type="gramStart"/>
            <w:r>
              <w:rPr>
                <w:rFonts w:ascii="XO Thames" w:hAnsi="XO Thames"/>
              </w:rPr>
              <w:t>программных</w:t>
            </w:r>
            <w:proofErr w:type="gramEnd"/>
          </w:p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мероприятий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Исполнитель программного </w:t>
            </w:r>
            <w:r>
              <w:rPr>
                <w:rFonts w:ascii="XO Thames" w:hAnsi="XO Thames"/>
              </w:rPr>
              <w:t>мероприятия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Источник</w:t>
            </w:r>
          </w:p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 том числе по годам</w:t>
            </w:r>
          </w:p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(тыс. руб.)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год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</w:t>
            </w:r>
          </w:p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год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</w:t>
            </w:r>
          </w:p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год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</w:pPr>
            <w:r>
              <w:rPr>
                <w:rFonts w:ascii="XO Thames" w:hAnsi="XO Thames"/>
                <w:spacing w:val="-4"/>
              </w:rPr>
              <w:t>Муниципальная программа</w:t>
            </w:r>
          </w:p>
          <w:p w:rsidR="005D3DF6" w:rsidRDefault="00AF3882">
            <w:pPr>
              <w:pStyle w:val="Standard"/>
              <w:widowControl/>
              <w:jc w:val="both"/>
            </w:pPr>
            <w:r>
              <w:rPr>
                <w:rFonts w:ascii="XO Thames" w:hAnsi="XO Thames"/>
                <w:spacing w:val="-4"/>
              </w:rPr>
              <w:t>Ленинск-Кузнецкого муниципального округа «</w:t>
            </w:r>
            <w:proofErr w:type="spellStart"/>
            <w:proofErr w:type="gramStart"/>
            <w:r>
              <w:rPr>
                <w:rFonts w:ascii="XO Thames" w:hAnsi="XO Thames"/>
              </w:rPr>
              <w:t>Обеспе-чение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деятель-ности</w:t>
            </w:r>
            <w:proofErr w:type="spellEnd"/>
            <w:r>
              <w:rPr>
                <w:rFonts w:ascii="XO Thames" w:hAnsi="XO Thames"/>
              </w:rPr>
              <w:t xml:space="preserve"> органов местного самоуправления </w:t>
            </w:r>
            <w:r>
              <w:rPr>
                <w:rFonts w:ascii="XO Thames" w:hAnsi="XO Thames"/>
              </w:rPr>
              <w:t xml:space="preserve">Ленинск-Кузнецкого </w:t>
            </w:r>
            <w:proofErr w:type="spellStart"/>
            <w:r>
              <w:rPr>
                <w:rFonts w:ascii="XO Thames" w:hAnsi="XO Thames"/>
              </w:rPr>
              <w:t>муниципально-го</w:t>
            </w:r>
            <w:proofErr w:type="spellEnd"/>
            <w:r>
              <w:rPr>
                <w:rFonts w:ascii="XO Thames" w:hAnsi="XO Thames"/>
              </w:rPr>
              <w:t xml:space="preserve"> округа, </w:t>
            </w:r>
            <w:proofErr w:type="spellStart"/>
            <w:r>
              <w:rPr>
                <w:rFonts w:ascii="XO Thames" w:hAnsi="XO Thames"/>
              </w:rPr>
              <w:t>отрас-левых</w:t>
            </w:r>
            <w:proofErr w:type="spellEnd"/>
            <w:r>
              <w:rPr>
                <w:rFonts w:ascii="XO Thames" w:hAnsi="XO Thames"/>
              </w:rPr>
              <w:t xml:space="preserve"> (</w:t>
            </w:r>
            <w:proofErr w:type="spellStart"/>
            <w:r>
              <w:rPr>
                <w:rFonts w:ascii="XO Thames" w:hAnsi="XO Thames"/>
              </w:rPr>
              <w:t>функциональ-ных</w:t>
            </w:r>
            <w:proofErr w:type="spellEnd"/>
            <w:r>
              <w:rPr>
                <w:rFonts w:ascii="XO Thames" w:hAnsi="XO Thames"/>
              </w:rPr>
              <w:t xml:space="preserve">) и </w:t>
            </w:r>
            <w:proofErr w:type="spellStart"/>
            <w:r>
              <w:rPr>
                <w:rFonts w:ascii="XO Thames" w:hAnsi="XO Thames"/>
              </w:rPr>
              <w:t>тер-риториальных</w:t>
            </w:r>
            <w:proofErr w:type="spellEnd"/>
            <w:r>
              <w:rPr>
                <w:rFonts w:ascii="XO Thames" w:hAnsi="XO Thames"/>
              </w:rPr>
              <w:t xml:space="preserve"> органов </w:t>
            </w:r>
            <w:proofErr w:type="spellStart"/>
            <w:r>
              <w:rPr>
                <w:rFonts w:ascii="XO Thames" w:hAnsi="XO Thames"/>
              </w:rPr>
              <w:t>адми-нистрации</w:t>
            </w:r>
            <w:proofErr w:type="spell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округа» на       2025–2027 годы</w:t>
            </w: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  <w:spacing w:val="-4"/>
              </w:rPr>
            </w:pP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354 456,0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318 581,4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ind w:left="-85" w:right="-14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329 611,2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1143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348 397,6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312 458,8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ind w:left="-85" w:right="-14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323 672,1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област-ной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6 058,4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6 122,6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ind w:right="-14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5 939,1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16" w:lineRule="auto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Администра-ция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169 019,1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163 789,0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ind w:left="-85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163 827,8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165 057,4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159 887,4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ind w:left="-85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160 188,7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област-ной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бюджет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3 961,7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3 901,6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ind w:right="-14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3 639,1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1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Совет народных депутатов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 (по </w:t>
            </w:r>
            <w:proofErr w:type="spellStart"/>
            <w:r>
              <w:rPr>
                <w:rFonts w:ascii="XO Thames" w:hAnsi="XO Thames"/>
              </w:rPr>
              <w:t>согласова-нию</w:t>
            </w:r>
            <w:proofErr w:type="spellEnd"/>
            <w:r>
              <w:rPr>
                <w:rFonts w:ascii="XO Thames" w:hAnsi="XO Thames"/>
              </w:rPr>
              <w:t>)</w:t>
            </w:r>
          </w:p>
          <w:p w:rsidR="005D3DF6" w:rsidRDefault="005D3DF6">
            <w:pPr>
              <w:pStyle w:val="Standard"/>
              <w:widowControl/>
              <w:spacing w:line="216" w:lineRule="auto"/>
              <w:jc w:val="both"/>
              <w:rPr>
                <w:rFonts w:ascii="XO Thames" w:hAnsi="XO Thames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14 016,0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12 261,1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12 261,1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14 016,0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12 261,1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12 261,1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16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Контрольно-счетная палата </w:t>
            </w:r>
            <w:r>
              <w:rPr>
                <w:rFonts w:ascii="XO Thames" w:hAnsi="XO Thames"/>
              </w:rPr>
              <w:t xml:space="preserve">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 (по </w:t>
            </w:r>
            <w:proofErr w:type="spellStart"/>
            <w:r>
              <w:rPr>
                <w:rFonts w:ascii="XO Thames" w:hAnsi="XO Thames"/>
              </w:rPr>
              <w:t>согласова-нию</w:t>
            </w:r>
            <w:proofErr w:type="spellEnd"/>
            <w:r>
              <w:rPr>
                <w:rFonts w:ascii="XO Thames" w:hAnsi="XO Thames"/>
              </w:rPr>
              <w:t>)</w:t>
            </w:r>
          </w:p>
          <w:p w:rsidR="005D3DF6" w:rsidRDefault="005D3DF6">
            <w:pPr>
              <w:pStyle w:val="Standard"/>
              <w:widowControl/>
              <w:spacing w:line="216" w:lineRule="auto"/>
              <w:jc w:val="both"/>
              <w:rPr>
                <w:rFonts w:ascii="XO Thames" w:hAnsi="XO Thames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6 458,2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6 813,1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6 813,1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6 458,2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6 813,1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6 813,1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16" w:lineRule="auto"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 xml:space="preserve">Комитет по управлению </w:t>
            </w:r>
            <w:proofErr w:type="spellStart"/>
            <w:proofErr w:type="gramStart"/>
            <w:r>
              <w:rPr>
                <w:rFonts w:ascii="XO Thames" w:hAnsi="XO Thames"/>
                <w:spacing w:val="-4"/>
              </w:rPr>
              <w:t>муниципаль-ным</w:t>
            </w:r>
            <w:proofErr w:type="spellEnd"/>
            <w:proofErr w:type="gramEnd"/>
            <w:r>
              <w:rPr>
                <w:rFonts w:ascii="XO Thames" w:hAnsi="XO Thames"/>
                <w:spacing w:val="-4"/>
              </w:rPr>
              <w:t xml:space="preserve"> </w:t>
            </w:r>
            <w:proofErr w:type="spellStart"/>
            <w:r>
              <w:rPr>
                <w:rFonts w:ascii="XO Thames" w:hAnsi="XO Thames"/>
                <w:spacing w:val="-4"/>
              </w:rPr>
              <w:t>имущест-вом</w:t>
            </w:r>
            <w:proofErr w:type="spellEnd"/>
            <w:r>
              <w:rPr>
                <w:rFonts w:ascii="XO Thames" w:hAnsi="XO Thames"/>
                <w:spacing w:val="-4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  <w:spacing w:val="-4"/>
              </w:rPr>
              <w:lastRenderedPageBreak/>
              <w:t>муниципаль-ного</w:t>
            </w:r>
            <w:proofErr w:type="spellEnd"/>
            <w:r>
              <w:rPr>
                <w:rFonts w:ascii="XO Thames" w:hAnsi="XO Thames"/>
                <w:spacing w:val="-4"/>
              </w:rPr>
              <w:t xml:space="preserve"> </w:t>
            </w:r>
            <w:r>
              <w:rPr>
                <w:rFonts w:ascii="XO Thames" w:hAnsi="XO Thames"/>
                <w:spacing w:val="-4"/>
              </w:rPr>
              <w:t>округа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43 663,9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36 276,8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36 276,8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43 663,9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36 276,8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36 276,8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2"/>
              </w:rPr>
            </w:pPr>
            <w:r>
              <w:rPr>
                <w:rFonts w:ascii="XO Thames" w:hAnsi="XO Thames"/>
                <w:spacing w:val="2"/>
              </w:rPr>
              <w:t xml:space="preserve">Финансовое управление Ленинск-Кузнецкого </w:t>
            </w:r>
            <w:proofErr w:type="spellStart"/>
            <w:proofErr w:type="gramStart"/>
            <w:r>
              <w:rPr>
                <w:rFonts w:ascii="XO Thames" w:hAnsi="XO Thames"/>
                <w:spacing w:val="2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  <w:spacing w:val="2"/>
              </w:rPr>
              <w:t xml:space="preserve"> округа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42 716,4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45 102,6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45 102,6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42 716,4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45 102,6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45 102,6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«ТУ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округа»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49 942,6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27 023,2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40 714,2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47 875,9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24 802,2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38 414,2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област-ной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2 066,7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2 221,0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2 300,0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ТУ города Полысаево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28 639,8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27 315,6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24 615,6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28 609,8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27 315,6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24 615,6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област-ной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Обеспечение деятельности главы Ленинск-Кузнецкого муниципального округа</w:t>
            </w:r>
          </w:p>
          <w:p w:rsidR="005D3DF6" w:rsidRDefault="005D3DF6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  <w:spacing w:val="-4"/>
              </w:rPr>
            </w:pP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  <w:spacing w:val="-4"/>
              </w:rPr>
            </w:pPr>
            <w:proofErr w:type="spellStart"/>
            <w:proofErr w:type="gramStart"/>
            <w:r>
              <w:rPr>
                <w:rFonts w:ascii="XO Thames" w:hAnsi="XO Thames"/>
                <w:spacing w:val="-4"/>
              </w:rPr>
              <w:t>Администра-ция</w:t>
            </w:r>
            <w:proofErr w:type="spellEnd"/>
            <w:proofErr w:type="gramEnd"/>
            <w:r>
              <w:rPr>
                <w:rFonts w:ascii="XO Thames" w:hAnsi="XO Thames"/>
                <w:spacing w:val="-4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  <w:spacing w:val="-4"/>
              </w:rPr>
              <w:t>муниципаль-ного</w:t>
            </w:r>
            <w:proofErr w:type="spellEnd"/>
            <w:r>
              <w:rPr>
                <w:rFonts w:ascii="XO Thames" w:hAnsi="XO Thames"/>
                <w:spacing w:val="-4"/>
              </w:rPr>
              <w:t xml:space="preserve"> округа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4 493,7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4 493,7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4 493,7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4 493,7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4 493,7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4 493,7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 xml:space="preserve">Обеспечение деятельности председателя, заместителя председателя Совета народных депутатов </w:t>
            </w:r>
            <w:r>
              <w:rPr>
                <w:rFonts w:ascii="XO Thames" w:hAnsi="XO Thames"/>
                <w:spacing w:val="-4"/>
              </w:rPr>
              <w:t>Ленинск-Кузнецкого муниципального округа</w:t>
            </w:r>
          </w:p>
          <w:p w:rsidR="005D3DF6" w:rsidRDefault="005D3DF6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  <w:spacing w:val="-4"/>
              </w:rPr>
            </w:pP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9" w:lineRule="auto"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 xml:space="preserve">Совет народных депутатов Ленинск-Кузнецкого </w:t>
            </w:r>
            <w:proofErr w:type="spellStart"/>
            <w:proofErr w:type="gramStart"/>
            <w:r>
              <w:rPr>
                <w:rFonts w:ascii="XO Thames" w:hAnsi="XO Thames"/>
                <w:spacing w:val="-4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  <w:spacing w:val="-4"/>
              </w:rPr>
              <w:t xml:space="preserve"> округа (по согласованию)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5 849,4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5 742,6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5 742,6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5 849,4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5 742,6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5 742,6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</w:pPr>
            <w:r>
              <w:rPr>
                <w:rFonts w:ascii="XO Thames" w:hAnsi="XO Thames"/>
              </w:rPr>
              <w:t xml:space="preserve">Обеспечение </w:t>
            </w:r>
            <w:r>
              <w:rPr>
                <w:rFonts w:ascii="XO Thames" w:hAnsi="XO Thames"/>
              </w:rPr>
              <w:t xml:space="preserve">деятельности депутатов </w:t>
            </w:r>
            <w:r>
              <w:rPr>
                <w:rFonts w:ascii="XO Thames" w:hAnsi="XO Thames"/>
                <w:spacing w:val="-4"/>
              </w:rPr>
              <w:t xml:space="preserve">Совета народных депутатов </w:t>
            </w:r>
            <w:r>
              <w:rPr>
                <w:rFonts w:ascii="XO Thames" w:hAnsi="XO Thames"/>
                <w:spacing w:val="-4"/>
              </w:rPr>
              <w:lastRenderedPageBreak/>
              <w:t>Ленинск-Кузнецкого муниципального округа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lastRenderedPageBreak/>
              <w:t xml:space="preserve">Совет народных депутатов Ленинск-Кузнецкого </w:t>
            </w:r>
            <w:proofErr w:type="spellStart"/>
            <w:proofErr w:type="gramStart"/>
            <w:r>
              <w:rPr>
                <w:rFonts w:ascii="XO Thames" w:hAnsi="XO Thames"/>
                <w:spacing w:val="-4"/>
              </w:rPr>
              <w:lastRenderedPageBreak/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  <w:spacing w:val="-4"/>
              </w:rPr>
              <w:t xml:space="preserve"> округа (по согласованию)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1 261,3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1 629,6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1 629,6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1 261,3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1 629,6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1 629,6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4.</w:t>
            </w: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Обеспечение деятельности председателя, заместителя председателя  Контрольно-счетной палаты Ленинск-Кузнецкого муниципального округа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Контрольн</w:t>
            </w:r>
            <w:proofErr w:type="gramStart"/>
            <w:r>
              <w:rPr>
                <w:rFonts w:ascii="XO Thames" w:hAnsi="XO Thames"/>
                <w:spacing w:val="-4"/>
              </w:rPr>
              <w:t>о-</w:t>
            </w:r>
            <w:proofErr w:type="gramEnd"/>
            <w:r>
              <w:rPr>
                <w:rFonts w:ascii="XO Thames" w:hAnsi="XO Thames"/>
                <w:spacing w:val="-4"/>
              </w:rPr>
              <w:t xml:space="preserve"> счетная палата Ленинск-Кузнецкого </w:t>
            </w:r>
            <w:proofErr w:type="spellStart"/>
            <w:r>
              <w:rPr>
                <w:rFonts w:ascii="XO Thames" w:hAnsi="XO Thames"/>
                <w:spacing w:val="-4"/>
              </w:rPr>
              <w:t>муниципаль-ного</w:t>
            </w:r>
            <w:proofErr w:type="spellEnd"/>
            <w:r>
              <w:rPr>
                <w:rFonts w:ascii="XO Thames" w:hAnsi="XO Thames"/>
                <w:spacing w:val="-4"/>
              </w:rPr>
              <w:t xml:space="preserve"> округа</w:t>
            </w:r>
          </w:p>
          <w:p w:rsidR="005D3DF6" w:rsidRDefault="00AF3882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(по согласованию)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3 097,0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3 053,0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3 053,0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3 097,0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3 053,0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3 053,0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5.</w:t>
            </w: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Обеспечение деятельности органов местного самоуправления Ленинск-Кузнецкого муниципального округа, отраслевых (</w:t>
            </w:r>
            <w:proofErr w:type="spellStart"/>
            <w:proofErr w:type="gramStart"/>
            <w:r>
              <w:rPr>
                <w:rFonts w:ascii="XO Thames" w:hAnsi="XO Thames"/>
                <w:spacing w:val="-4"/>
              </w:rPr>
              <w:t>функциональ-ных</w:t>
            </w:r>
            <w:proofErr w:type="spellEnd"/>
            <w:proofErr w:type="gramEnd"/>
            <w:r>
              <w:rPr>
                <w:rFonts w:ascii="XO Thames" w:hAnsi="XO Thames"/>
                <w:spacing w:val="-4"/>
              </w:rPr>
              <w:t xml:space="preserve">) и </w:t>
            </w:r>
            <w:proofErr w:type="spellStart"/>
            <w:r>
              <w:rPr>
                <w:rFonts w:ascii="XO Thames" w:hAnsi="XO Thames"/>
                <w:spacing w:val="-4"/>
              </w:rPr>
              <w:t>тер-риториальных</w:t>
            </w:r>
            <w:proofErr w:type="spellEnd"/>
            <w:r>
              <w:rPr>
                <w:rFonts w:ascii="XO Thames" w:hAnsi="XO Thames"/>
                <w:spacing w:val="-4"/>
              </w:rPr>
              <w:t xml:space="preserve"> органов администрации Ле</w:t>
            </w:r>
            <w:r>
              <w:rPr>
                <w:rFonts w:ascii="XO Thames" w:hAnsi="XO Thames"/>
                <w:spacing w:val="-4"/>
              </w:rPr>
              <w:t>нинск-Кузнецкого муниципального округа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-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316 889,7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275 196,2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ind w:left="-85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286 108,2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316 889,7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275 196,2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ind w:left="-85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286 108,2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-4"/>
              </w:rPr>
            </w:pPr>
            <w:proofErr w:type="spellStart"/>
            <w:proofErr w:type="gramStart"/>
            <w:r>
              <w:rPr>
                <w:rFonts w:ascii="XO Thames" w:hAnsi="XO Thames"/>
                <w:spacing w:val="-4"/>
              </w:rPr>
              <w:t>Администра-ция</w:t>
            </w:r>
            <w:proofErr w:type="spellEnd"/>
            <w:proofErr w:type="gramEnd"/>
            <w:r>
              <w:rPr>
                <w:rFonts w:ascii="XO Thames" w:hAnsi="XO Thames"/>
                <w:spacing w:val="-4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  <w:spacing w:val="-4"/>
              </w:rPr>
              <w:t>муниципаль-ного</w:t>
            </w:r>
            <w:proofErr w:type="spellEnd"/>
            <w:r>
              <w:rPr>
                <w:rFonts w:ascii="XO Thames" w:hAnsi="XO Thames"/>
                <w:spacing w:val="-4"/>
              </w:rPr>
              <w:t xml:space="preserve"> округа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143 757,2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133 050,0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ind w:left="-85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133 050,0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143 757,2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133 050,0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ind w:left="-85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133 050,0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2"/>
              </w:rPr>
            </w:pPr>
            <w:r>
              <w:rPr>
                <w:rFonts w:ascii="XO Thames" w:hAnsi="XO Thames"/>
                <w:spacing w:val="2"/>
              </w:rPr>
              <w:t xml:space="preserve">Совет народных депутатов Ленинск-Кузнецкого </w:t>
            </w:r>
            <w:proofErr w:type="spellStart"/>
            <w:proofErr w:type="gramStart"/>
            <w:r>
              <w:rPr>
                <w:rFonts w:ascii="XO Thames" w:hAnsi="XO Thames"/>
                <w:spacing w:val="2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  <w:spacing w:val="2"/>
              </w:rPr>
              <w:t xml:space="preserve"> округа</w:t>
            </w:r>
          </w:p>
          <w:p w:rsidR="005D3DF6" w:rsidRDefault="00AF3882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2"/>
              </w:rPr>
            </w:pPr>
            <w:r>
              <w:rPr>
                <w:rFonts w:ascii="XO Thames" w:hAnsi="XO Thames"/>
                <w:spacing w:val="2"/>
              </w:rPr>
              <w:t>(по согласованию)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6 905,3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4 888,9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4 888,9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6 905,3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4 888,9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4 888,9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2"/>
              </w:rPr>
            </w:pPr>
            <w:r>
              <w:rPr>
                <w:rFonts w:ascii="XO Thames" w:hAnsi="XO Thames"/>
                <w:spacing w:val="2"/>
              </w:rPr>
              <w:t xml:space="preserve">Контрольно-счетная </w:t>
            </w:r>
            <w:r>
              <w:rPr>
                <w:rFonts w:ascii="XO Thames" w:hAnsi="XO Thames"/>
                <w:spacing w:val="2"/>
              </w:rPr>
              <w:t xml:space="preserve">палата Ленинск-Кузнецкого </w:t>
            </w:r>
            <w:proofErr w:type="spellStart"/>
            <w:proofErr w:type="gramStart"/>
            <w:r>
              <w:rPr>
                <w:rFonts w:ascii="XO Thames" w:hAnsi="XO Thames"/>
                <w:spacing w:val="2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  <w:spacing w:val="2"/>
              </w:rPr>
              <w:t xml:space="preserve"> округа</w:t>
            </w:r>
          </w:p>
          <w:p w:rsidR="005D3DF6" w:rsidRDefault="00AF3882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2"/>
              </w:rPr>
            </w:pPr>
            <w:r>
              <w:rPr>
                <w:rFonts w:ascii="XO Thames" w:hAnsi="XO Thames"/>
                <w:spacing w:val="2"/>
              </w:rPr>
              <w:t>(по согласованию)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3 361,2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3 760,1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3 760,1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1582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3 361,2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3 760,1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3 760,1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2"/>
              </w:rPr>
            </w:pPr>
            <w:r>
              <w:rPr>
                <w:rFonts w:ascii="XO Thames" w:hAnsi="XO Thames"/>
                <w:spacing w:val="2"/>
              </w:rPr>
              <w:t xml:space="preserve">Комитет по управлению </w:t>
            </w:r>
            <w:proofErr w:type="spellStart"/>
            <w:proofErr w:type="gramStart"/>
            <w:r>
              <w:rPr>
                <w:rFonts w:ascii="XO Thames" w:hAnsi="XO Thames"/>
                <w:spacing w:val="2"/>
              </w:rPr>
              <w:t>муниципаль-ным</w:t>
            </w:r>
            <w:proofErr w:type="spellEnd"/>
            <w:proofErr w:type="gramEnd"/>
            <w:r>
              <w:rPr>
                <w:rFonts w:ascii="XO Thames" w:hAnsi="XO Thames"/>
                <w:spacing w:val="2"/>
              </w:rPr>
              <w:t xml:space="preserve"> имуществом Ленинск-</w:t>
            </w:r>
            <w:r>
              <w:rPr>
                <w:rFonts w:ascii="XO Thames" w:hAnsi="XO Thames"/>
                <w:spacing w:val="2"/>
              </w:rPr>
              <w:lastRenderedPageBreak/>
              <w:t xml:space="preserve">Кузнецкого </w:t>
            </w:r>
            <w:proofErr w:type="spellStart"/>
            <w:r>
              <w:rPr>
                <w:rFonts w:ascii="XO Thames" w:hAnsi="XO Thames"/>
                <w:spacing w:val="2"/>
              </w:rPr>
              <w:t>муниципаль-ного</w:t>
            </w:r>
            <w:proofErr w:type="spellEnd"/>
            <w:r>
              <w:rPr>
                <w:rFonts w:ascii="XO Thames" w:hAnsi="XO Thames"/>
                <w:spacing w:val="2"/>
              </w:rPr>
              <w:t xml:space="preserve"> округа</w:t>
            </w:r>
          </w:p>
          <w:p w:rsidR="005D3DF6" w:rsidRDefault="005D3DF6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2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43 663,9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36 276,8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36 276,8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43 663,9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36 276,8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36 276,8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2"/>
              </w:rPr>
            </w:pPr>
            <w:r>
              <w:rPr>
                <w:rFonts w:ascii="XO Thames" w:hAnsi="XO Thames"/>
                <w:spacing w:val="2"/>
              </w:rPr>
              <w:t xml:space="preserve">Финансовое управление Ленинск-Кузнецкого </w:t>
            </w:r>
            <w:proofErr w:type="spellStart"/>
            <w:proofErr w:type="gramStart"/>
            <w:r>
              <w:rPr>
                <w:rFonts w:ascii="XO Thames" w:hAnsi="XO Thames"/>
                <w:spacing w:val="2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  <w:spacing w:val="2"/>
              </w:rPr>
              <w:t xml:space="preserve"> округа</w:t>
            </w: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  <w:spacing w:val="2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42 716,4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45 102,6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45 102,6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42 716,4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45 102,6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45 102,6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«ТУ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округа»</w:t>
            </w: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47 875,9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24 802,2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38 414,2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47 875,9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24 802,2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38 414,2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ТУ города Полысаево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28 609,8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27 315,6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24 615,6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28 609,8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27 315,6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24 615,6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6.</w:t>
            </w: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Финансовое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обеспечение наградной системы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-4"/>
              </w:rPr>
            </w:pPr>
            <w:proofErr w:type="spellStart"/>
            <w:proofErr w:type="gramStart"/>
            <w:r>
              <w:rPr>
                <w:rFonts w:ascii="XO Thames" w:hAnsi="XO Thames"/>
                <w:spacing w:val="-4"/>
              </w:rPr>
              <w:t>Администра-ция</w:t>
            </w:r>
            <w:proofErr w:type="spellEnd"/>
            <w:proofErr w:type="gramEnd"/>
            <w:r>
              <w:rPr>
                <w:rFonts w:ascii="XO Thames" w:hAnsi="XO Thames"/>
                <w:spacing w:val="-4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  <w:spacing w:val="-4"/>
              </w:rPr>
              <w:t>муниципаль-ного</w:t>
            </w:r>
            <w:proofErr w:type="spellEnd"/>
            <w:r>
              <w:rPr>
                <w:rFonts w:ascii="XO Thames" w:hAnsi="XO Thames"/>
                <w:spacing w:val="-4"/>
              </w:rPr>
              <w:t xml:space="preserve"> округа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16 806,5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22 343,7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22 645,0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16 806,5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22 343,7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22 645,0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7.</w:t>
            </w: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2"/>
              </w:rPr>
            </w:pPr>
            <w:proofErr w:type="spellStart"/>
            <w:proofErr w:type="gramStart"/>
            <w:r>
              <w:rPr>
                <w:rFonts w:ascii="XO Thames" w:hAnsi="XO Thames"/>
                <w:spacing w:val="2"/>
              </w:rPr>
              <w:t>Администра-ция</w:t>
            </w:r>
            <w:proofErr w:type="spellEnd"/>
            <w:proofErr w:type="gramEnd"/>
            <w:r>
              <w:rPr>
                <w:rFonts w:ascii="XO Thames" w:hAnsi="XO Thames"/>
                <w:spacing w:val="2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  <w:spacing w:val="2"/>
              </w:rPr>
              <w:t>муниципаль-ного</w:t>
            </w:r>
            <w:proofErr w:type="spellEnd"/>
            <w:r>
              <w:rPr>
                <w:rFonts w:ascii="XO Thames" w:hAnsi="XO Thames"/>
                <w:spacing w:val="2"/>
              </w:rPr>
              <w:t xml:space="preserve"> округа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282,0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19,5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916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област-ной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282,0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19,5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8.</w:t>
            </w: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Создание и </w:t>
            </w:r>
            <w:proofErr w:type="spellStart"/>
            <w:proofErr w:type="gramStart"/>
            <w:r>
              <w:rPr>
                <w:rFonts w:ascii="XO Thames" w:hAnsi="XO Thames"/>
              </w:rPr>
              <w:lastRenderedPageBreak/>
              <w:t>функциониро-вание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комиссии по делам </w:t>
            </w:r>
            <w:proofErr w:type="spellStart"/>
            <w:r>
              <w:rPr>
                <w:rFonts w:ascii="XO Thames" w:hAnsi="XO Thames"/>
              </w:rPr>
              <w:t>несовершен</w:t>
            </w:r>
            <w:proofErr w:type="spellEnd"/>
            <w:r>
              <w:rPr>
                <w:rFonts w:ascii="XO Thames" w:hAnsi="XO Thames"/>
              </w:rPr>
              <w:t>-</w:t>
            </w:r>
          </w:p>
          <w:p w:rsidR="005D3DF6" w:rsidRDefault="00AF3882">
            <w:pPr>
              <w:pStyle w:val="Standard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нолетних</w:t>
            </w:r>
            <w:proofErr w:type="spellEnd"/>
            <w:r>
              <w:rPr>
                <w:rFonts w:ascii="XO Thames" w:hAnsi="XO Thames"/>
              </w:rPr>
              <w:t xml:space="preserve"> и защите их прав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2"/>
              </w:rPr>
            </w:pPr>
            <w:proofErr w:type="spellStart"/>
            <w:proofErr w:type="gramStart"/>
            <w:r>
              <w:rPr>
                <w:rFonts w:ascii="XO Thames" w:hAnsi="XO Thames"/>
                <w:spacing w:val="2"/>
              </w:rPr>
              <w:lastRenderedPageBreak/>
              <w:t>Администра-</w:t>
            </w:r>
            <w:r>
              <w:rPr>
                <w:rFonts w:ascii="XO Thames" w:hAnsi="XO Thames"/>
                <w:spacing w:val="2"/>
              </w:rPr>
              <w:lastRenderedPageBreak/>
              <w:t>ция</w:t>
            </w:r>
            <w:proofErr w:type="spellEnd"/>
            <w:proofErr w:type="gramEnd"/>
            <w:r>
              <w:rPr>
                <w:rFonts w:ascii="XO Thames" w:hAnsi="XO Thames"/>
                <w:spacing w:val="2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  <w:spacing w:val="2"/>
              </w:rPr>
              <w:t>муниципаль-ного</w:t>
            </w:r>
            <w:proofErr w:type="spellEnd"/>
            <w:r>
              <w:rPr>
                <w:rFonts w:ascii="XO Thames" w:hAnsi="XO Thames"/>
                <w:spacing w:val="2"/>
              </w:rPr>
              <w:t xml:space="preserve"> округа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3 843,6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3 471,6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3 471,6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област-ной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3 843,6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3 471,6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3 471,6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9.</w:t>
            </w: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Осуществление государственных полномочий Кемеровской области –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 xml:space="preserve">Кузбасса по хранению, </w:t>
            </w:r>
            <w:proofErr w:type="spellStart"/>
            <w:proofErr w:type="gramStart"/>
            <w:r>
              <w:rPr>
                <w:rFonts w:ascii="XO Thames" w:hAnsi="XO Thames"/>
                <w:spacing w:val="-4"/>
              </w:rPr>
              <w:t>комплектова-нию</w:t>
            </w:r>
            <w:proofErr w:type="spellEnd"/>
            <w:proofErr w:type="gramEnd"/>
            <w:r>
              <w:rPr>
                <w:rFonts w:ascii="XO Thames" w:hAnsi="XO Thames"/>
                <w:spacing w:val="-4"/>
              </w:rPr>
              <w:t>, учету и использованию архивных документов, относящихся к собственности Кемеровской области –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Кузбасса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pacing w:val="2"/>
              </w:rPr>
            </w:pPr>
            <w:proofErr w:type="spellStart"/>
            <w:proofErr w:type="gramStart"/>
            <w:r>
              <w:rPr>
                <w:rFonts w:ascii="XO Thames" w:hAnsi="XO Thames"/>
                <w:spacing w:val="2"/>
              </w:rPr>
              <w:t>Администра-ция</w:t>
            </w:r>
            <w:proofErr w:type="spellEnd"/>
            <w:proofErr w:type="gramEnd"/>
            <w:r>
              <w:rPr>
                <w:rFonts w:ascii="XO Thames" w:hAnsi="XO Thames"/>
                <w:spacing w:val="2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  <w:spacing w:val="2"/>
              </w:rPr>
              <w:t>муниципаль-ного</w:t>
            </w:r>
            <w:proofErr w:type="spellEnd"/>
            <w:r>
              <w:rPr>
                <w:rFonts w:ascii="XO Thames" w:hAnsi="XO Thames"/>
                <w:spacing w:val="2"/>
              </w:rPr>
              <w:t xml:space="preserve"> округа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област-ной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10.</w:t>
            </w: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Создание и </w:t>
            </w:r>
            <w:proofErr w:type="spellStart"/>
            <w:proofErr w:type="gramStart"/>
            <w:r>
              <w:rPr>
                <w:rFonts w:ascii="XO Thames" w:hAnsi="XO Thames"/>
              </w:rPr>
              <w:t>функциониро-вание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админи-стративной</w:t>
            </w:r>
            <w:proofErr w:type="spellEnd"/>
            <w:r>
              <w:rPr>
                <w:rFonts w:ascii="XO Thames" w:hAnsi="XO Thames"/>
              </w:rPr>
              <w:t xml:space="preserve"> комиссии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-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област-ной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-4"/>
              </w:rPr>
            </w:pPr>
            <w:proofErr w:type="spellStart"/>
            <w:proofErr w:type="gramStart"/>
            <w:r>
              <w:rPr>
                <w:rFonts w:ascii="XO Thames" w:hAnsi="XO Thames"/>
                <w:spacing w:val="-4"/>
              </w:rPr>
              <w:t>Администра-ция</w:t>
            </w:r>
            <w:proofErr w:type="spellEnd"/>
            <w:proofErr w:type="gramEnd"/>
            <w:r>
              <w:rPr>
                <w:rFonts w:ascii="XO Thames" w:hAnsi="XO Thames"/>
                <w:spacing w:val="-4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  <w:spacing w:val="-4"/>
              </w:rPr>
              <w:t>муниципаль-ного</w:t>
            </w:r>
            <w:proofErr w:type="spellEnd"/>
            <w:r>
              <w:rPr>
                <w:rFonts w:ascii="XO Thames" w:hAnsi="XO Thames"/>
                <w:spacing w:val="-4"/>
              </w:rPr>
              <w:t xml:space="preserve"> округа</w:t>
            </w:r>
          </w:p>
          <w:p w:rsidR="005D3DF6" w:rsidRDefault="005D3DF6">
            <w:pPr>
              <w:pStyle w:val="Standard"/>
              <w:widowControl/>
              <w:spacing w:line="251" w:lineRule="auto"/>
              <w:jc w:val="both"/>
              <w:rPr>
                <w:rFonts w:ascii="XO Thames" w:hAnsi="XO Thames"/>
                <w:spacing w:val="-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област-ной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«ТУ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округа»</w:t>
            </w: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област-ной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ТУ города</w:t>
            </w:r>
            <w:r>
              <w:rPr>
                <w:rFonts w:ascii="XO Thames" w:hAnsi="XO Thames"/>
              </w:rPr>
              <w:t xml:space="preserve"> Полысаево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област-ной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30,0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</w:tr>
    </w:tbl>
    <w:p w:rsidR="005D3DF6" w:rsidRPr="005D3DF6" w:rsidRDefault="005D3DF6" w:rsidP="005D3DF6">
      <w:pPr>
        <w:rPr>
          <w:vanish/>
        </w:rPr>
      </w:pPr>
    </w:p>
    <w:tbl>
      <w:tblPr>
        <w:tblW w:w="9028" w:type="dxa"/>
        <w:tblInd w:w="1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6"/>
        <w:gridCol w:w="1795"/>
        <w:gridCol w:w="1798"/>
        <w:gridCol w:w="1245"/>
        <w:gridCol w:w="1243"/>
        <w:gridCol w:w="1243"/>
        <w:gridCol w:w="1148"/>
      </w:tblGrid>
      <w:tr w:rsidR="005D3DF6" w:rsidTr="005D3DF6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35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</w:tr>
    </w:tbl>
    <w:p w:rsidR="005D3DF6" w:rsidRPr="005D3DF6" w:rsidRDefault="005D3DF6" w:rsidP="005D3DF6">
      <w:pPr>
        <w:rPr>
          <w:vanish/>
        </w:rPr>
      </w:pPr>
    </w:p>
    <w:tbl>
      <w:tblPr>
        <w:tblW w:w="9028" w:type="dxa"/>
        <w:tblInd w:w="1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6"/>
        <w:gridCol w:w="1795"/>
        <w:gridCol w:w="1798"/>
        <w:gridCol w:w="1245"/>
        <w:gridCol w:w="1243"/>
        <w:gridCol w:w="1243"/>
        <w:gridCol w:w="1148"/>
      </w:tblGrid>
      <w:tr w:rsidR="005D3DF6" w:rsidTr="005D3DF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11.</w:t>
            </w: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первич-ного</w:t>
            </w:r>
            <w:proofErr w:type="spellEnd"/>
            <w:r>
              <w:rPr>
                <w:rFonts w:ascii="XO Thames" w:hAnsi="XO Thames"/>
              </w:rPr>
              <w:t xml:space="preserve"> воинского учета органами местного </w:t>
            </w:r>
            <w:proofErr w:type="spellStart"/>
            <w:r>
              <w:rPr>
                <w:rFonts w:ascii="XO Thames" w:hAnsi="XO Thames"/>
              </w:rPr>
              <w:t>самоуправле-ния</w:t>
            </w:r>
            <w:proofErr w:type="spellEnd"/>
            <w:r>
              <w:rPr>
                <w:rFonts w:ascii="XO Thames" w:hAnsi="XO Thames"/>
              </w:rPr>
              <w:t xml:space="preserve"> поселений, </w:t>
            </w:r>
            <w:proofErr w:type="spellStart"/>
            <w:r>
              <w:rPr>
                <w:rFonts w:ascii="XO Thames" w:hAnsi="XO Thames"/>
              </w:rPr>
              <w:t>муниципаль-ных</w:t>
            </w:r>
            <w:proofErr w:type="spellEnd"/>
            <w:r>
              <w:rPr>
                <w:rFonts w:ascii="XO Thames" w:hAnsi="XO Thames"/>
              </w:rPr>
              <w:t xml:space="preserve"> и </w:t>
            </w:r>
            <w:proofErr w:type="spellStart"/>
            <w:r>
              <w:rPr>
                <w:rFonts w:ascii="XO Thames" w:hAnsi="XO Thames"/>
              </w:rPr>
              <w:t>город-ских</w:t>
            </w:r>
            <w:proofErr w:type="spellEnd"/>
            <w:r>
              <w:rPr>
                <w:rFonts w:ascii="XO Thames" w:hAnsi="XO Thames"/>
              </w:rPr>
              <w:t xml:space="preserve"> округов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«ТУ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округа»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2 046,7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2 221,0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2 300,0</w:t>
            </w:r>
          </w:p>
        </w:tc>
      </w:tr>
      <w:tr w:rsidR="005D3DF6" w:rsidTr="005D3DF6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both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област-ной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2 046,7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2 221,0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2 300,0</w:t>
            </w:r>
          </w:p>
        </w:tc>
      </w:tr>
    </w:tbl>
    <w:p w:rsidR="005D3DF6" w:rsidRDefault="005D3DF6">
      <w:pPr>
        <w:pStyle w:val="Standard"/>
        <w:widowControl/>
        <w:ind w:firstLine="709"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ind w:firstLine="709"/>
        <w:jc w:val="both"/>
        <w:rPr>
          <w:rFonts w:ascii="XO Thames" w:hAnsi="XO Thames"/>
        </w:rPr>
      </w:pPr>
    </w:p>
    <w:p w:rsidR="005D3DF6" w:rsidRDefault="005D3DF6">
      <w:pPr>
        <w:pStyle w:val="Standard"/>
        <w:widowControl/>
        <w:ind w:firstLine="709"/>
        <w:jc w:val="both"/>
        <w:rPr>
          <w:rFonts w:ascii="XO Thames" w:hAnsi="XO Thames"/>
        </w:rPr>
      </w:pPr>
    </w:p>
    <w:tbl>
      <w:tblPr>
        <w:tblW w:w="9184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18"/>
        <w:gridCol w:w="4666"/>
      </w:tblGrid>
      <w:tr w:rsidR="005D3DF6" w:rsidTr="005D3DF6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ind w:left="-283"/>
              <w:jc w:val="center"/>
              <w:rPr>
                <w:rFonts w:ascii="XO Thames" w:hAnsi="XO Thames"/>
              </w:rPr>
            </w:pPr>
          </w:p>
          <w:p w:rsidR="005D3DF6" w:rsidRDefault="00AF3882">
            <w:pPr>
              <w:pStyle w:val="Standard"/>
              <w:widowControl/>
              <w:ind w:left="227" w:hanging="39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Заместитель главы Ленинск-Кузнецкого</w:t>
            </w:r>
          </w:p>
          <w:p w:rsidR="005D3DF6" w:rsidRDefault="00AF3882">
            <w:pPr>
              <w:pStyle w:val="Standard"/>
              <w:widowControl/>
              <w:spacing w:line="270" w:lineRule="exact"/>
              <w:ind w:left="227" w:hanging="39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муниципального округа –</w:t>
            </w:r>
          </w:p>
          <w:p w:rsidR="005D3DF6" w:rsidRDefault="00AF3882">
            <w:pPr>
              <w:pStyle w:val="Standard"/>
              <w:widowControl/>
              <w:spacing w:line="270" w:lineRule="exact"/>
              <w:ind w:left="227" w:hanging="39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начальник финансового </w:t>
            </w:r>
            <w:r>
              <w:rPr>
                <w:rFonts w:ascii="XO Thames" w:hAnsi="XO Thames"/>
              </w:rPr>
              <w:t>управления</w:t>
            </w:r>
          </w:p>
        </w:tc>
        <w:tc>
          <w:tcPr>
            <w:tcW w:w="4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Standard"/>
              <w:widowControl/>
              <w:spacing w:line="270" w:lineRule="exact"/>
              <w:ind w:right="-57"/>
              <w:jc w:val="right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spacing w:line="270" w:lineRule="exact"/>
              <w:ind w:right="-57"/>
              <w:jc w:val="right"/>
              <w:rPr>
                <w:rFonts w:ascii="XO Thames" w:hAnsi="XO Thames"/>
              </w:rPr>
            </w:pPr>
          </w:p>
          <w:p w:rsidR="005D3DF6" w:rsidRDefault="005D3DF6">
            <w:pPr>
              <w:pStyle w:val="Standard"/>
              <w:widowControl/>
              <w:spacing w:line="216" w:lineRule="auto"/>
              <w:ind w:right="-57"/>
              <w:jc w:val="right"/>
              <w:rPr>
                <w:rFonts w:ascii="XO Thames" w:hAnsi="XO Thames"/>
              </w:rPr>
            </w:pPr>
          </w:p>
          <w:p w:rsidR="005D3DF6" w:rsidRDefault="00AF3882">
            <w:pPr>
              <w:pStyle w:val="Standard"/>
              <w:widowControl/>
              <w:spacing w:line="270" w:lineRule="exact"/>
              <w:ind w:right="-57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                     Н.Е. Иванилова</w:t>
            </w:r>
          </w:p>
        </w:tc>
      </w:tr>
    </w:tbl>
    <w:p w:rsidR="005D3DF6" w:rsidRDefault="005D3DF6">
      <w:pPr>
        <w:pStyle w:val="Standard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Standard"/>
        <w:rPr>
          <w:rFonts w:ascii="XO Thames" w:hAnsi="XO Thames"/>
        </w:rPr>
      </w:pPr>
    </w:p>
    <w:p w:rsidR="005D3DF6" w:rsidRDefault="005D3DF6">
      <w:pPr>
        <w:pStyle w:val="Standard"/>
        <w:rPr>
          <w:rFonts w:ascii="XO Thames" w:hAnsi="XO Thames"/>
        </w:rPr>
      </w:pPr>
    </w:p>
    <w:p w:rsidR="005D3DF6" w:rsidRDefault="005D3DF6">
      <w:pPr>
        <w:pStyle w:val="Standard"/>
        <w:rPr>
          <w:rFonts w:ascii="XO Thames" w:hAnsi="XO Thames"/>
        </w:rPr>
      </w:pPr>
    </w:p>
    <w:p w:rsidR="005D3DF6" w:rsidRDefault="005D3DF6">
      <w:pPr>
        <w:pStyle w:val="Standard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4"/>
        <w:rPr>
          <w:rFonts w:ascii="XO Thames" w:hAnsi="XO Thames"/>
        </w:rPr>
      </w:pPr>
    </w:p>
    <w:tbl>
      <w:tblPr>
        <w:tblW w:w="9300" w:type="dxa"/>
        <w:tblInd w:w="-34" w:type="dxa"/>
        <w:tblCellMar>
          <w:left w:w="10" w:type="dxa"/>
          <w:right w:w="10" w:type="dxa"/>
        </w:tblCellMar>
        <w:tblLook w:val="0000"/>
      </w:tblPr>
      <w:tblGrid>
        <w:gridCol w:w="4260"/>
        <w:gridCol w:w="408"/>
        <w:gridCol w:w="4632"/>
      </w:tblGrid>
      <w:tr w:rsidR="005D3DF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lastRenderedPageBreak/>
              <w:t>ГОТОВИЛ: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</w:tr>
      <w:tr w:rsidR="005D3DF6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Заместитель главы Ленинск-Кузнецкого муниципального округа – начальник финансового управления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_________________  Н.Е. Иванилова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</w:tr>
      <w:tr w:rsidR="005D3DF6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</w:tr>
      <w:tr w:rsidR="005D3DF6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ind w:right="-29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СОГЛАСОВАНО: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</w:tr>
      <w:tr w:rsidR="005D3DF6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spacing w:line="228" w:lineRule="auto"/>
              <w:ind w:right="175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 xml:space="preserve">И.о. заместителя главы Ленинск-Кузнецкого муниципального округа </w:t>
            </w:r>
            <w:r>
              <w:rPr>
                <w:rFonts w:ascii="XO Thames" w:hAnsi="XO Thames"/>
                <w:spacing w:val="-4"/>
                <w:sz w:val="23"/>
                <w:szCs w:val="23"/>
              </w:rPr>
              <w:t>– руководителя аппарата</w:t>
            </w:r>
          </w:p>
          <w:p w:rsidR="005D3DF6" w:rsidRDefault="00AF3882">
            <w:pPr>
              <w:pStyle w:val="Standard"/>
              <w:widowControl/>
              <w:spacing w:line="228" w:lineRule="auto"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_________________ И.Е. Бендерская</w:t>
            </w:r>
          </w:p>
          <w:p w:rsidR="005D3DF6" w:rsidRDefault="00AF3882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«____»___________</w:t>
            </w:r>
          </w:p>
          <w:p w:rsidR="005D3DF6" w:rsidRDefault="005D3DF6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</w:tr>
      <w:tr w:rsidR="005D3DF6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pacing w:val="-4"/>
                <w:sz w:val="23"/>
                <w:szCs w:val="23"/>
              </w:rPr>
              <w:t xml:space="preserve">Председатель Совета народных депутатов </w:t>
            </w:r>
            <w:r>
              <w:rPr>
                <w:rFonts w:ascii="XO Thames" w:hAnsi="XO Thames"/>
                <w:sz w:val="23"/>
                <w:szCs w:val="23"/>
              </w:rPr>
              <w:t>Ленинск-Кузнецкого  муниципального округа</w:t>
            </w:r>
          </w:p>
          <w:p w:rsidR="005D3DF6" w:rsidRDefault="00AF3882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 xml:space="preserve">_________________ Е.А. </w:t>
            </w:r>
            <w:r>
              <w:rPr>
                <w:rFonts w:ascii="XO Thames" w:hAnsi="XO Thames"/>
                <w:sz w:val="23"/>
                <w:szCs w:val="23"/>
              </w:rPr>
              <w:t>Артемов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«____»___________</w:t>
            </w: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/>
        </w:tc>
      </w:tr>
      <w:tr w:rsidR="005D3DF6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Заместитель главы Ленинск-Кузнецкого муниципального округа по экономике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_________________ Е.А. Славинская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«____»___________</w:t>
            </w: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416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4416"/>
            </w:tblGrid>
            <w:tr w:rsidR="005D3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416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5D3DF6" w:rsidRDefault="005D3DF6">
                  <w:pPr>
                    <w:pStyle w:val="Standard"/>
                    <w:widowControl/>
                    <w:rPr>
                      <w:rFonts w:ascii="XO Thames" w:hAnsi="XO Thames"/>
                      <w:sz w:val="23"/>
                      <w:szCs w:val="23"/>
                    </w:rPr>
                  </w:pPr>
                </w:p>
                <w:p w:rsidR="005D3DF6" w:rsidRDefault="005D3DF6">
                  <w:pPr>
                    <w:pStyle w:val="Standard"/>
                    <w:widowControl/>
                    <w:rPr>
                      <w:rFonts w:ascii="XO Thames" w:hAnsi="XO Thames"/>
                      <w:sz w:val="23"/>
                      <w:szCs w:val="23"/>
                    </w:rPr>
                  </w:pPr>
                </w:p>
              </w:tc>
            </w:tr>
          </w:tbl>
          <w:p w:rsidR="005D3DF6" w:rsidRDefault="005D3DF6">
            <w:pPr>
              <w:pStyle w:val="Standard"/>
            </w:pPr>
          </w:p>
        </w:tc>
      </w:tr>
      <w:tr w:rsidR="005D3DF6">
        <w:tblPrEx>
          <w:tblCellMar>
            <w:top w:w="0" w:type="dxa"/>
            <w:bottom w:w="0" w:type="dxa"/>
          </w:tblCellMar>
        </w:tblPrEx>
        <w:trPr>
          <w:trHeight w:val="1514"/>
        </w:trPr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pacing w:val="-4"/>
                <w:sz w:val="23"/>
                <w:szCs w:val="23"/>
              </w:rPr>
              <w:t xml:space="preserve">Заместитель главы Ленинск-Кузнецкого муниципального округа – </w:t>
            </w:r>
            <w:r>
              <w:rPr>
                <w:rFonts w:ascii="XO Thames" w:hAnsi="XO Thames"/>
                <w:sz w:val="23"/>
                <w:szCs w:val="23"/>
              </w:rPr>
              <w:t xml:space="preserve">начальник территориального </w:t>
            </w:r>
            <w:r>
              <w:rPr>
                <w:rFonts w:ascii="XO Thames" w:hAnsi="XO Thames"/>
                <w:sz w:val="23"/>
                <w:szCs w:val="23"/>
              </w:rPr>
              <w:t xml:space="preserve">управления </w:t>
            </w:r>
            <w:proofErr w:type="spellStart"/>
            <w:proofErr w:type="gramStart"/>
            <w:r>
              <w:rPr>
                <w:rFonts w:ascii="XO Thames" w:hAnsi="XO Thames"/>
                <w:sz w:val="23"/>
                <w:szCs w:val="23"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  <w:sz w:val="23"/>
                <w:szCs w:val="23"/>
              </w:rPr>
              <w:t xml:space="preserve"> Ленинск-Кузнецкого муниципального округа</w:t>
            </w:r>
          </w:p>
          <w:p w:rsidR="005D3DF6" w:rsidRDefault="00AF3882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_________________ В.О. Канищев</w:t>
            </w:r>
          </w:p>
          <w:p w:rsidR="005D3DF6" w:rsidRDefault="00AF3882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«____»___________</w:t>
            </w:r>
          </w:p>
          <w:p w:rsidR="005D3DF6" w:rsidRDefault="005D3DF6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Председатель Контрольно-счетной палаты Ленинск-Кузнецкого муниципального округа</w:t>
            </w:r>
          </w:p>
          <w:p w:rsidR="005D3DF6" w:rsidRDefault="00AF3882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_________________ М.А. Скорина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«____»___________</w:t>
            </w: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5D3DF6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pacing w:val="-4"/>
                <w:sz w:val="23"/>
                <w:szCs w:val="23"/>
              </w:rPr>
              <w:t xml:space="preserve">Заместитель главы Ленинск-Кузнецкого муниципального округа – </w:t>
            </w:r>
            <w:r>
              <w:rPr>
                <w:rFonts w:ascii="XO Thames" w:hAnsi="XO Thames"/>
                <w:sz w:val="23"/>
                <w:szCs w:val="23"/>
              </w:rPr>
              <w:t>начальник  территориального управления города Полысаево</w:t>
            </w:r>
          </w:p>
          <w:p w:rsidR="005D3DF6" w:rsidRDefault="00AF3882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________________ Е.Г. Березина</w:t>
            </w:r>
          </w:p>
          <w:p w:rsidR="005D3DF6" w:rsidRDefault="00AF3882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«____»___________</w:t>
            </w:r>
          </w:p>
          <w:p w:rsidR="005D3DF6" w:rsidRDefault="005D3DF6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 xml:space="preserve">Начальник МКУ «Управление по </w:t>
            </w:r>
            <w:proofErr w:type="spellStart"/>
            <w:proofErr w:type="gramStart"/>
            <w:r>
              <w:rPr>
                <w:rFonts w:ascii="XO Thames" w:hAnsi="XO Thames"/>
                <w:sz w:val="23"/>
                <w:szCs w:val="23"/>
              </w:rPr>
              <w:t>финан-совым</w:t>
            </w:r>
            <w:proofErr w:type="spellEnd"/>
            <w:proofErr w:type="gramEnd"/>
            <w:r>
              <w:rPr>
                <w:rFonts w:ascii="XO Thames" w:hAnsi="XO Thames"/>
                <w:sz w:val="23"/>
                <w:szCs w:val="23"/>
              </w:rPr>
              <w:t xml:space="preserve"> расчетам и муниципальным </w:t>
            </w:r>
            <w:proofErr w:type="spellStart"/>
            <w:r>
              <w:rPr>
                <w:rFonts w:ascii="XO Thames" w:hAnsi="XO Thames"/>
                <w:sz w:val="23"/>
                <w:szCs w:val="23"/>
              </w:rPr>
              <w:t>закуп-кам</w:t>
            </w:r>
            <w:proofErr w:type="spellEnd"/>
            <w:r>
              <w:rPr>
                <w:rFonts w:ascii="XO Thames" w:hAnsi="XO Thames"/>
                <w:sz w:val="23"/>
                <w:szCs w:val="23"/>
              </w:rPr>
              <w:t xml:space="preserve"> учреждений Л</w:t>
            </w:r>
            <w:r>
              <w:rPr>
                <w:rFonts w:ascii="XO Thames" w:hAnsi="XO Thames"/>
                <w:sz w:val="23"/>
                <w:szCs w:val="23"/>
              </w:rPr>
              <w:t>енинск-Кузнецкого муниципального округа»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_________________ Е.Г. Кругликова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«____»___________</w:t>
            </w:r>
          </w:p>
        </w:tc>
      </w:tr>
      <w:tr w:rsidR="005D3DF6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Начальник правового управления</w:t>
            </w:r>
          </w:p>
          <w:p w:rsidR="005D3DF6" w:rsidRDefault="00AF3882">
            <w:pPr>
              <w:pStyle w:val="Standard"/>
              <w:widowControl/>
              <w:ind w:right="-29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_________________ Д.П. </w:t>
            </w:r>
            <w:proofErr w:type="spellStart"/>
            <w:r>
              <w:rPr>
                <w:rFonts w:ascii="XO Thames" w:hAnsi="XO Thames"/>
                <w:sz w:val="23"/>
                <w:szCs w:val="23"/>
              </w:rPr>
              <w:t>Полежайкин</w:t>
            </w:r>
            <w:proofErr w:type="spellEnd"/>
          </w:p>
          <w:p w:rsidR="005D3DF6" w:rsidRDefault="00AF3882">
            <w:pPr>
              <w:pStyle w:val="Standard"/>
              <w:widowControl/>
              <w:ind w:right="-29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«____»___________</w:t>
            </w:r>
          </w:p>
          <w:p w:rsidR="005D3DF6" w:rsidRDefault="005D3DF6">
            <w:pPr>
              <w:pStyle w:val="Standard"/>
              <w:widowControl/>
              <w:spacing w:line="216" w:lineRule="auto"/>
              <w:jc w:val="both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Начальник отдела информатизации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_________________ О.В. Московкина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«____»___________</w:t>
            </w: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</w:p>
        </w:tc>
      </w:tr>
      <w:tr w:rsidR="005D3DF6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 xml:space="preserve">Заместитель начальника отдела </w:t>
            </w:r>
            <w:proofErr w:type="spellStart"/>
            <w:proofErr w:type="gramStart"/>
            <w:r>
              <w:rPr>
                <w:rFonts w:ascii="XO Thames" w:hAnsi="XO Thames"/>
                <w:sz w:val="23"/>
                <w:szCs w:val="23"/>
              </w:rPr>
              <w:t>экономичес-кого</w:t>
            </w:r>
            <w:proofErr w:type="spellEnd"/>
            <w:proofErr w:type="gramEnd"/>
            <w:r>
              <w:rPr>
                <w:rFonts w:ascii="XO Thames" w:hAnsi="XO Thames"/>
                <w:sz w:val="23"/>
                <w:szCs w:val="23"/>
              </w:rPr>
              <w:t xml:space="preserve"> анализа и прогнозирования</w:t>
            </w:r>
          </w:p>
          <w:p w:rsidR="005D3DF6" w:rsidRDefault="00AF3882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_________________ А.Ю. Шумилова</w:t>
            </w:r>
          </w:p>
          <w:p w:rsidR="005D3DF6" w:rsidRDefault="00AF3882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«____»___________</w:t>
            </w: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rPr>
                <w:rFonts w:ascii="XO Thames" w:hAnsi="XO Thames"/>
                <w:sz w:val="23"/>
                <w:szCs w:val="23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ind w:right="-29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Начальник организационного отдела</w:t>
            </w:r>
          </w:p>
          <w:p w:rsidR="005D3DF6" w:rsidRDefault="00AF3882">
            <w:pPr>
              <w:pStyle w:val="Standard"/>
              <w:widowControl/>
              <w:ind w:right="-29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_________________ И.А. Панкрушина</w:t>
            </w:r>
          </w:p>
          <w:p w:rsidR="005D3DF6" w:rsidRDefault="00AF3882">
            <w:pPr>
              <w:pStyle w:val="Standard"/>
              <w:widowControl/>
              <w:ind w:right="-28"/>
              <w:jc w:val="both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«____»___________</w:t>
            </w:r>
          </w:p>
        </w:tc>
      </w:tr>
      <w:tr w:rsidR="005D3DF6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AF3882">
            <w:pPr>
              <w:pStyle w:val="Standard"/>
              <w:widowControl/>
              <w:jc w:val="both"/>
              <w:rPr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НАПРАВИТЬ:</w:t>
            </w:r>
            <w:r>
              <w:rPr>
                <w:rFonts w:ascii="XO Thames" w:hAnsi="XO Thames"/>
                <w:spacing w:val="-2"/>
                <w:sz w:val="23"/>
                <w:szCs w:val="23"/>
              </w:rPr>
              <w:t xml:space="preserve"> орг. отдел – </w:t>
            </w:r>
            <w:r>
              <w:rPr>
                <w:rFonts w:ascii="XO Thames" w:hAnsi="XO Thames"/>
                <w:spacing w:val="-2"/>
                <w:sz w:val="23"/>
                <w:szCs w:val="23"/>
              </w:rPr>
              <w:t xml:space="preserve">1, фин. упр. – 1, отдел </w:t>
            </w:r>
            <w:proofErr w:type="gramStart"/>
            <w:r>
              <w:rPr>
                <w:rFonts w:ascii="XO Thames" w:hAnsi="XO Thames"/>
                <w:spacing w:val="-2"/>
                <w:sz w:val="23"/>
                <w:szCs w:val="23"/>
              </w:rPr>
              <w:t>эк</w:t>
            </w:r>
            <w:proofErr w:type="gramEnd"/>
            <w:r>
              <w:rPr>
                <w:rFonts w:ascii="XO Thames" w:hAnsi="XO Thames"/>
                <w:spacing w:val="-2"/>
                <w:sz w:val="23"/>
                <w:szCs w:val="23"/>
              </w:rPr>
              <w:t>.ан.</w:t>
            </w:r>
            <w:r>
              <w:rPr>
                <w:rFonts w:ascii="XO Thames" w:hAnsi="XO Thames"/>
                <w:sz w:val="23"/>
                <w:szCs w:val="23"/>
              </w:rPr>
              <w:t xml:space="preserve"> – 1, отдел </w:t>
            </w:r>
            <w:proofErr w:type="spellStart"/>
            <w:r>
              <w:rPr>
                <w:rFonts w:ascii="XO Thames" w:hAnsi="XO Thames"/>
                <w:sz w:val="23"/>
                <w:szCs w:val="23"/>
              </w:rPr>
              <w:t>инф</w:t>
            </w:r>
            <w:proofErr w:type="spellEnd"/>
            <w:r>
              <w:rPr>
                <w:rFonts w:ascii="XO Thames" w:hAnsi="XO Thames"/>
                <w:sz w:val="23"/>
                <w:szCs w:val="23"/>
              </w:rPr>
              <w:t>. – 1,</w:t>
            </w:r>
            <w:r>
              <w:rPr>
                <w:rFonts w:ascii="XO Thames" w:hAnsi="XO Thames"/>
                <w:spacing w:val="-2"/>
                <w:sz w:val="23"/>
                <w:szCs w:val="23"/>
              </w:rPr>
              <w:t xml:space="preserve">                                                МКУ УФМЗ</w:t>
            </w:r>
            <w:r>
              <w:rPr>
                <w:rFonts w:ascii="XO Thames" w:hAnsi="XO Thames"/>
                <w:sz w:val="23"/>
                <w:szCs w:val="23"/>
              </w:rPr>
              <w:t xml:space="preserve"> –1, СМИ -– 1</w:t>
            </w: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  <w:spacing w:val="-2"/>
                <w:sz w:val="23"/>
                <w:szCs w:val="23"/>
              </w:rPr>
            </w:pP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  <w:spacing w:val="-2"/>
                <w:sz w:val="23"/>
                <w:szCs w:val="23"/>
              </w:rPr>
            </w:pPr>
          </w:p>
          <w:p w:rsidR="005D3DF6" w:rsidRDefault="005D3DF6">
            <w:pPr>
              <w:pStyle w:val="Standard"/>
              <w:widowControl/>
              <w:jc w:val="both"/>
              <w:rPr>
                <w:rFonts w:ascii="XO Thames" w:hAnsi="XO Thames"/>
                <w:sz w:val="23"/>
                <w:szCs w:val="23"/>
              </w:rPr>
            </w:pPr>
          </w:p>
          <w:p w:rsidR="005D3DF6" w:rsidRDefault="00AF3882">
            <w:pPr>
              <w:pStyle w:val="Standard"/>
              <w:widowControl/>
              <w:ind w:right="-28"/>
              <w:jc w:val="both"/>
              <w:rPr>
                <w:sz w:val="23"/>
                <w:szCs w:val="23"/>
              </w:rPr>
            </w:pPr>
            <w:r>
              <w:rPr>
                <w:rFonts w:ascii="XO Thames" w:hAnsi="XO Thames"/>
                <w:sz w:val="23"/>
                <w:szCs w:val="23"/>
              </w:rPr>
              <w:t>.</w:t>
            </w:r>
          </w:p>
        </w:tc>
      </w:tr>
      <w:tr w:rsidR="005D3DF6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spacing w:line="192" w:lineRule="auto"/>
              <w:rPr>
                <w:rFonts w:ascii="XO Thames" w:hAnsi="XO Thame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spacing w:line="192" w:lineRule="auto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3DF6" w:rsidRDefault="005D3DF6">
            <w:pPr>
              <w:pStyle w:val="Standard"/>
              <w:widowControl/>
              <w:spacing w:line="192" w:lineRule="auto"/>
              <w:rPr>
                <w:rFonts w:ascii="XO Thames" w:hAnsi="XO Thames"/>
              </w:rPr>
            </w:pPr>
          </w:p>
        </w:tc>
      </w:tr>
      <w:tr w:rsidR="005D3DF6">
        <w:tblPrEx>
          <w:tblCellMar>
            <w:top w:w="0" w:type="dxa"/>
            <w:bottom w:w="0" w:type="dxa"/>
          </w:tblCellMar>
        </w:tblPrEx>
        <w:tc>
          <w:tcPr>
            <w:tcW w:w="4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4"/>
              <w:widowControl/>
              <w:spacing w:line="360" w:lineRule="auto"/>
              <w:rPr>
                <w:rFonts w:ascii="XO Thames" w:hAnsi="XO Thames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4"/>
              <w:widowControl/>
              <w:spacing w:line="360" w:lineRule="auto"/>
              <w:rPr>
                <w:rFonts w:ascii="XO Thames" w:hAnsi="XO Thames"/>
              </w:rPr>
            </w:pPr>
          </w:p>
        </w:tc>
        <w:tc>
          <w:tcPr>
            <w:tcW w:w="4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DF6" w:rsidRDefault="005D3DF6">
            <w:pPr>
              <w:pStyle w:val="4"/>
              <w:widowControl/>
              <w:spacing w:line="360" w:lineRule="auto"/>
              <w:rPr>
                <w:rFonts w:ascii="XO Thames" w:hAnsi="XO Thames"/>
              </w:rPr>
            </w:pPr>
          </w:p>
        </w:tc>
      </w:tr>
    </w:tbl>
    <w:p w:rsidR="005D3DF6" w:rsidRDefault="005D3DF6">
      <w:pPr>
        <w:pStyle w:val="4"/>
        <w:rPr>
          <w:rFonts w:ascii="XO Thames" w:hAnsi="XO Thames"/>
        </w:rPr>
      </w:pPr>
    </w:p>
    <w:p w:rsidR="005D3DF6" w:rsidRDefault="005D3DF6">
      <w:pPr>
        <w:pStyle w:val="af"/>
        <w:rPr>
          <w:rFonts w:ascii="XO Thames" w:hAnsi="XO Thames"/>
        </w:rPr>
      </w:pPr>
    </w:p>
    <w:sectPr w:rsidR="005D3DF6" w:rsidSect="005D3D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37" w:bottom="1134" w:left="1985" w:header="72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882" w:rsidRDefault="00AF3882" w:rsidP="005D3DF6">
      <w:r>
        <w:separator/>
      </w:r>
    </w:p>
  </w:endnote>
  <w:endnote w:type="continuationSeparator" w:id="0">
    <w:p w:rsidR="00AF3882" w:rsidRDefault="00AF3882" w:rsidP="005D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44" w:rsidRDefault="005D3DF6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44" w:rsidRDefault="005D3DF6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882" w:rsidRDefault="00AF3882" w:rsidP="005D3DF6">
      <w:r w:rsidRPr="005D3DF6">
        <w:rPr>
          <w:color w:val="auto"/>
        </w:rPr>
        <w:separator/>
      </w:r>
    </w:p>
  </w:footnote>
  <w:footnote w:type="continuationSeparator" w:id="0">
    <w:p w:rsidR="00AF3882" w:rsidRDefault="00AF3882" w:rsidP="005D3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DF6" w:rsidRDefault="005D3DF6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.05pt;height:13.8pt;z-index:251660288;visibility:visible;mso-position-horizontal:center;mso-position-horizontal-relative:margin">
          <v:fill opacity="0"/>
          <v:textbox style="mso-rotate-with-shape:t" inset="0,0,0,0">
            <w:txbxContent>
              <w:p w:rsidR="005D3DF6" w:rsidRDefault="005D3DF6">
                <w:pPr>
                  <w:pStyle w:val="af0"/>
                </w:pPr>
                <w:r>
                  <w:rPr>
                    <w:rStyle w:val="aa"/>
                  </w:rPr>
                  <w:fldChar w:fldCharType="begin"/>
                </w:r>
                <w:r>
                  <w:rPr>
                    <w:rStyle w:val="aa"/>
                  </w:rPr>
                  <w:instrText xml:space="preserve"> PAGE </w:instrText>
                </w:r>
                <w:r>
                  <w:rPr>
                    <w:rStyle w:val="aa"/>
                  </w:rPr>
                  <w:fldChar w:fldCharType="separate"/>
                </w:r>
                <w:r w:rsidR="001B4444">
                  <w:rPr>
                    <w:rStyle w:val="aa"/>
                    <w:noProof/>
                  </w:rPr>
                  <w:t>11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44" w:rsidRDefault="005D3DF6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906C8"/>
    <w:multiLevelType w:val="multilevel"/>
    <w:tmpl w:val="A998A140"/>
    <w:styleLink w:val="numList1"/>
    <w:lvl w:ilvl="0">
      <w:numFmt w:val="bullet"/>
      <w:pStyle w:val="Heading2"/>
      <w:lvlText w:val=" "/>
      <w:lvlJc w:val="left"/>
    </w:lvl>
    <w:lvl w:ilvl="1">
      <w:numFmt w:val="bullet"/>
      <w:lvlText w:val=" "/>
      <w:lvlJc w:val="left"/>
    </w:lvl>
    <w:lvl w:ilvl="2">
      <w:numFmt w:val="bullet"/>
      <w:lvlText w:val=" "/>
      <w:lvlJc w:val="left"/>
    </w:lvl>
    <w:lvl w:ilvl="3">
      <w:numFmt w:val="bullet"/>
      <w:lvlText w:val=" "/>
      <w:lvlJc w:val="left"/>
    </w:lvl>
    <w:lvl w:ilvl="4">
      <w:numFmt w:val="bullet"/>
      <w:lvlText w:val=" "/>
      <w:lvlJc w:val="left"/>
    </w:lvl>
    <w:lvl w:ilvl="5">
      <w:numFmt w:val="bullet"/>
      <w:lvlText w:val=" "/>
      <w:lvlJc w:val="left"/>
    </w:lvl>
    <w:lvl w:ilvl="6">
      <w:numFmt w:val="bullet"/>
      <w:lvlText w:val=" "/>
      <w:lvlJc w:val="left"/>
    </w:lvl>
    <w:lvl w:ilvl="7">
      <w:numFmt w:val="bullet"/>
      <w:lvlText w:val=" "/>
      <w:lvlJc w:val="left"/>
    </w:lvl>
    <w:lvl w:ilvl="8">
      <w:numFmt w:val="bullet"/>
      <w:lvlText w:val=" 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D3DF6"/>
    <w:rsid w:val="001B4444"/>
    <w:rsid w:val="005D3DF6"/>
    <w:rsid w:val="00AF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EastAsia" w:hAnsi="PT Astra Serif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шрифт абзаца1"/>
    <w:rsid w:val="005D3DF6"/>
  </w:style>
  <w:style w:type="paragraph" w:customStyle="1" w:styleId="Contents2">
    <w:name w:val="Contents 2"/>
    <w:next w:val="Standard"/>
    <w:rsid w:val="005D3DF6"/>
    <w:pPr>
      <w:ind w:left="200"/>
    </w:pPr>
    <w:rPr>
      <w:rFonts w:ascii="XO Thames" w:hAnsi="XO Thames"/>
      <w:sz w:val="28"/>
      <w:szCs w:val="28"/>
    </w:rPr>
  </w:style>
  <w:style w:type="paragraph" w:customStyle="1" w:styleId="a3">
    <w:name w:val="Содержимое таблицы"/>
    <w:basedOn w:val="Standard"/>
    <w:next w:val="Standard"/>
    <w:rsid w:val="005D3DF6"/>
  </w:style>
  <w:style w:type="paragraph" w:customStyle="1" w:styleId="Contents4">
    <w:name w:val="Contents 4"/>
    <w:next w:val="Standard"/>
    <w:rsid w:val="005D3DF6"/>
    <w:pPr>
      <w:ind w:left="600"/>
    </w:pPr>
    <w:rPr>
      <w:rFonts w:ascii="XO Thames" w:hAnsi="XO Thames"/>
      <w:sz w:val="28"/>
      <w:szCs w:val="28"/>
    </w:rPr>
  </w:style>
  <w:style w:type="paragraph" w:customStyle="1" w:styleId="Contents6">
    <w:name w:val="Contents 6"/>
    <w:next w:val="Standard"/>
    <w:rsid w:val="005D3DF6"/>
    <w:pPr>
      <w:ind w:left="1000"/>
    </w:pPr>
    <w:rPr>
      <w:rFonts w:ascii="XO Thames" w:hAnsi="XO Thames"/>
      <w:sz w:val="28"/>
      <w:szCs w:val="28"/>
    </w:rPr>
  </w:style>
  <w:style w:type="paragraph" w:customStyle="1" w:styleId="Contents7">
    <w:name w:val="Contents 7"/>
    <w:next w:val="Standard"/>
    <w:rsid w:val="005D3DF6"/>
    <w:pPr>
      <w:ind w:left="1200"/>
    </w:pPr>
    <w:rPr>
      <w:rFonts w:ascii="XO Thames" w:hAnsi="XO Thames"/>
      <w:sz w:val="28"/>
      <w:szCs w:val="28"/>
    </w:rPr>
  </w:style>
  <w:style w:type="paragraph" w:customStyle="1" w:styleId="a4">
    <w:name w:val="номер страницы"/>
    <w:basedOn w:val="a5"/>
    <w:next w:val="a5"/>
    <w:rsid w:val="005D3DF6"/>
  </w:style>
  <w:style w:type="paragraph" w:customStyle="1" w:styleId="a6">
    <w:name w:val="Заголовок"/>
    <w:basedOn w:val="Standard"/>
    <w:next w:val="Standard"/>
    <w:rsid w:val="005D3DF6"/>
    <w:pPr>
      <w:keepNext/>
      <w:widowControl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Standard">
    <w:name w:val="Standard"/>
    <w:rsid w:val="005D3DF6"/>
    <w:pPr>
      <w:widowControl w:val="0"/>
    </w:pPr>
    <w:rPr>
      <w:rFonts w:ascii="Times New Roman" w:hAnsi="Times New Roman"/>
    </w:rPr>
  </w:style>
  <w:style w:type="paragraph" w:styleId="a7">
    <w:name w:val="caption"/>
    <w:basedOn w:val="Standard"/>
    <w:next w:val="Standard"/>
    <w:rsid w:val="005D3DF6"/>
    <w:pPr>
      <w:widowControl/>
      <w:spacing w:before="120" w:after="120"/>
    </w:pPr>
    <w:rPr>
      <w:rFonts w:ascii="PT Astra Serif" w:hAnsi="PT Astra Serif"/>
      <w:i/>
      <w:iCs/>
    </w:rPr>
  </w:style>
  <w:style w:type="paragraph" w:customStyle="1" w:styleId="Endnote">
    <w:name w:val="Endnote"/>
    <w:rsid w:val="005D3DF6"/>
    <w:pPr>
      <w:ind w:firstLine="851"/>
      <w:jc w:val="both"/>
    </w:pPr>
    <w:rPr>
      <w:rFonts w:ascii="XO Thames" w:hAnsi="XO Thames"/>
      <w:sz w:val="22"/>
      <w:szCs w:val="22"/>
    </w:rPr>
  </w:style>
  <w:style w:type="paragraph" w:customStyle="1" w:styleId="Heading3">
    <w:name w:val="Heading 3"/>
    <w:basedOn w:val="Standard"/>
    <w:next w:val="Standard"/>
    <w:rsid w:val="005D3DF6"/>
    <w:pPr>
      <w:keepNext/>
      <w:widowControl/>
      <w:outlineLvl w:val="2"/>
    </w:pPr>
  </w:style>
  <w:style w:type="paragraph" w:customStyle="1" w:styleId="a8">
    <w:name w:val="знак примечания"/>
    <w:rsid w:val="005D3DF6"/>
    <w:rPr>
      <w:sz w:val="16"/>
      <w:szCs w:val="16"/>
    </w:rPr>
  </w:style>
  <w:style w:type="paragraph" w:customStyle="1" w:styleId="a9">
    <w:name w:val="Текст выноски Знак"/>
    <w:rsid w:val="005D3DF6"/>
    <w:rPr>
      <w:rFonts w:ascii="Tahoma" w:hAnsi="Tahoma"/>
      <w:sz w:val="16"/>
      <w:szCs w:val="16"/>
    </w:rPr>
  </w:style>
  <w:style w:type="character" w:styleId="aa">
    <w:name w:val="page number"/>
    <w:basedOn w:val="a0"/>
    <w:rsid w:val="005D3DF6"/>
  </w:style>
  <w:style w:type="paragraph" w:customStyle="1" w:styleId="10">
    <w:name w:val="Номер страницы1"/>
    <w:basedOn w:val="1"/>
    <w:next w:val="1"/>
    <w:rsid w:val="005D3DF6"/>
  </w:style>
  <w:style w:type="paragraph" w:customStyle="1" w:styleId="Contents3">
    <w:name w:val="Contents 3"/>
    <w:next w:val="Standard"/>
    <w:rsid w:val="005D3DF6"/>
    <w:pPr>
      <w:ind w:left="400"/>
    </w:pPr>
    <w:rPr>
      <w:rFonts w:ascii="XO Thames" w:hAnsi="XO Thames"/>
      <w:sz w:val="28"/>
      <w:szCs w:val="28"/>
    </w:rPr>
  </w:style>
  <w:style w:type="paragraph" w:styleId="ab">
    <w:name w:val="Body Text"/>
    <w:basedOn w:val="Standard"/>
    <w:next w:val="Standard"/>
    <w:rsid w:val="005D3DF6"/>
    <w:pPr>
      <w:widowControl/>
      <w:spacing w:after="120"/>
    </w:pPr>
  </w:style>
  <w:style w:type="paragraph" w:customStyle="1" w:styleId="ac">
    <w:name w:val="Содержимое врезки"/>
    <w:basedOn w:val="Standard"/>
    <w:next w:val="Standard"/>
    <w:rsid w:val="005D3DF6"/>
  </w:style>
  <w:style w:type="paragraph" w:customStyle="1" w:styleId="a5">
    <w:name w:val="Основной шрифт"/>
    <w:rsid w:val="005D3DF6"/>
  </w:style>
  <w:style w:type="paragraph" w:styleId="ad">
    <w:name w:val="Balloon Text"/>
    <w:basedOn w:val="Standard"/>
    <w:next w:val="Standard"/>
    <w:rsid w:val="005D3DF6"/>
    <w:rPr>
      <w:rFonts w:ascii="Tahoma" w:hAnsi="Tahoma"/>
      <w:sz w:val="16"/>
      <w:szCs w:val="16"/>
    </w:rPr>
  </w:style>
  <w:style w:type="paragraph" w:customStyle="1" w:styleId="Heading5">
    <w:name w:val="Heading 5"/>
    <w:next w:val="Standard"/>
    <w:rsid w:val="005D3DF6"/>
    <w:pPr>
      <w:spacing w:before="120" w:after="120"/>
      <w:jc w:val="both"/>
      <w:outlineLvl w:val="4"/>
    </w:pPr>
    <w:rPr>
      <w:rFonts w:ascii="XO Thames" w:hAnsi="XO Thames"/>
      <w:b/>
      <w:bCs/>
      <w:sz w:val="22"/>
      <w:szCs w:val="22"/>
    </w:rPr>
  </w:style>
  <w:style w:type="paragraph" w:customStyle="1" w:styleId="Heading1">
    <w:name w:val="Heading 1"/>
    <w:basedOn w:val="Standard"/>
    <w:next w:val="Standard"/>
    <w:rsid w:val="005D3DF6"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customStyle="1" w:styleId="4">
    <w:name w:val="Стиль4"/>
    <w:basedOn w:val="Standard"/>
    <w:next w:val="Standard"/>
    <w:rsid w:val="005D3DF6"/>
  </w:style>
  <w:style w:type="paragraph" w:customStyle="1" w:styleId="Internetlink">
    <w:name w:val="Internet link"/>
    <w:rsid w:val="005D3DF6"/>
    <w:rPr>
      <w:color w:val="0000FF"/>
      <w:u w:val="single"/>
    </w:rPr>
  </w:style>
  <w:style w:type="paragraph" w:customStyle="1" w:styleId="Footnote">
    <w:name w:val="Footnote"/>
    <w:rsid w:val="005D3DF6"/>
    <w:pPr>
      <w:ind w:firstLine="851"/>
      <w:jc w:val="both"/>
    </w:pPr>
    <w:rPr>
      <w:rFonts w:ascii="XO Thames" w:hAnsi="XO Thames"/>
      <w:sz w:val="22"/>
      <w:szCs w:val="22"/>
    </w:rPr>
  </w:style>
  <w:style w:type="paragraph" w:customStyle="1" w:styleId="Contents1">
    <w:name w:val="Contents 1"/>
    <w:next w:val="Standard"/>
    <w:rsid w:val="005D3DF6"/>
    <w:rPr>
      <w:rFonts w:ascii="XO Thames" w:hAnsi="XO Thames"/>
      <w:b/>
      <w:bCs/>
      <w:sz w:val="28"/>
      <w:szCs w:val="28"/>
    </w:rPr>
  </w:style>
  <w:style w:type="paragraph" w:customStyle="1" w:styleId="HeaderandFooter">
    <w:name w:val="Header and Footer"/>
    <w:basedOn w:val="Standard"/>
    <w:next w:val="Standard"/>
    <w:rsid w:val="005D3DF6"/>
    <w:pPr>
      <w:widowControl/>
      <w:tabs>
        <w:tab w:val="center" w:pos="4819"/>
        <w:tab w:val="right" w:pos="9638"/>
      </w:tabs>
    </w:pPr>
  </w:style>
  <w:style w:type="paragraph" w:customStyle="1" w:styleId="Contents9">
    <w:name w:val="Contents 9"/>
    <w:next w:val="Standard"/>
    <w:rsid w:val="005D3DF6"/>
    <w:pPr>
      <w:ind w:left="1600"/>
    </w:pPr>
    <w:rPr>
      <w:rFonts w:ascii="XO Thames" w:hAnsi="XO Thames"/>
      <w:sz w:val="28"/>
      <w:szCs w:val="28"/>
    </w:rPr>
  </w:style>
  <w:style w:type="paragraph" w:customStyle="1" w:styleId="ae">
    <w:name w:val="текст примечания"/>
    <w:basedOn w:val="Standard"/>
    <w:next w:val="Standard"/>
    <w:rsid w:val="005D3DF6"/>
  </w:style>
  <w:style w:type="paragraph" w:customStyle="1" w:styleId="Contents8">
    <w:name w:val="Contents 8"/>
    <w:next w:val="Standard"/>
    <w:rsid w:val="005D3DF6"/>
    <w:pPr>
      <w:ind w:left="1400"/>
    </w:pPr>
    <w:rPr>
      <w:rFonts w:ascii="XO Thames" w:hAnsi="XO Thames"/>
      <w:sz w:val="28"/>
      <w:szCs w:val="28"/>
    </w:rPr>
  </w:style>
  <w:style w:type="paragraph" w:styleId="af">
    <w:name w:val="Body Text Indent"/>
    <w:basedOn w:val="Standard"/>
    <w:next w:val="Standard"/>
    <w:rsid w:val="005D3DF6"/>
    <w:pPr>
      <w:widowControl/>
      <w:spacing w:line="360" w:lineRule="auto"/>
      <w:ind w:firstLine="709"/>
      <w:jc w:val="both"/>
    </w:pPr>
  </w:style>
  <w:style w:type="paragraph" w:customStyle="1" w:styleId="2">
    <w:name w:val="Стиль2"/>
    <w:basedOn w:val="Standard"/>
    <w:next w:val="Standard"/>
    <w:rsid w:val="005D3DF6"/>
  </w:style>
  <w:style w:type="paragraph" w:styleId="af0">
    <w:name w:val="header"/>
    <w:basedOn w:val="Standard"/>
    <w:next w:val="Standard"/>
    <w:rsid w:val="005D3DF6"/>
    <w:pPr>
      <w:widowControl/>
      <w:tabs>
        <w:tab w:val="center" w:pos="4153"/>
        <w:tab w:val="right" w:pos="8306"/>
      </w:tabs>
    </w:pPr>
  </w:style>
  <w:style w:type="paragraph" w:styleId="af1">
    <w:name w:val="index heading"/>
    <w:basedOn w:val="Standard"/>
    <w:next w:val="Standard"/>
    <w:rsid w:val="005D3DF6"/>
    <w:rPr>
      <w:rFonts w:ascii="PT Astra Serif" w:hAnsi="PT Astra Serif"/>
    </w:rPr>
  </w:style>
  <w:style w:type="paragraph" w:customStyle="1" w:styleId="Contents5">
    <w:name w:val="Contents 5"/>
    <w:next w:val="Standard"/>
    <w:rsid w:val="005D3DF6"/>
    <w:pPr>
      <w:ind w:left="800"/>
    </w:pPr>
    <w:rPr>
      <w:rFonts w:ascii="XO Thames" w:hAnsi="XO Thames"/>
      <w:sz w:val="28"/>
      <w:szCs w:val="28"/>
    </w:rPr>
  </w:style>
  <w:style w:type="paragraph" w:customStyle="1" w:styleId="af2">
    <w:name w:val="Заголовок таблицы"/>
    <w:basedOn w:val="a3"/>
    <w:next w:val="a3"/>
    <w:rsid w:val="005D3DF6"/>
    <w:pPr>
      <w:widowControl/>
      <w:jc w:val="center"/>
    </w:pPr>
    <w:rPr>
      <w:b/>
      <w:bCs/>
    </w:rPr>
  </w:style>
  <w:style w:type="paragraph" w:styleId="af3">
    <w:name w:val="Subtitle"/>
    <w:next w:val="Standard"/>
    <w:rsid w:val="005D3DF6"/>
    <w:pPr>
      <w:jc w:val="both"/>
    </w:pPr>
    <w:rPr>
      <w:rFonts w:ascii="XO Thames" w:hAnsi="XO Thames"/>
      <w:i/>
      <w:iCs/>
    </w:rPr>
  </w:style>
  <w:style w:type="paragraph" w:styleId="20">
    <w:name w:val="Body Text 2"/>
    <w:basedOn w:val="Standard"/>
    <w:next w:val="Standard"/>
    <w:rsid w:val="005D3DF6"/>
    <w:pPr>
      <w:widowControl/>
      <w:jc w:val="both"/>
    </w:pPr>
  </w:style>
  <w:style w:type="paragraph" w:customStyle="1" w:styleId="af4">
    <w:name w:val="Основной текст с отступом Знак"/>
    <w:rsid w:val="005D3DF6"/>
  </w:style>
  <w:style w:type="paragraph" w:styleId="af5">
    <w:name w:val="Title"/>
    <w:next w:val="Standard"/>
    <w:rsid w:val="005D3DF6"/>
    <w:pPr>
      <w:spacing w:before="567" w:after="567"/>
      <w:jc w:val="center"/>
    </w:pPr>
    <w:rPr>
      <w:rFonts w:ascii="XO Thames" w:hAnsi="XO Thames"/>
      <w:b/>
      <w:bCs/>
      <w:caps/>
      <w:sz w:val="40"/>
      <w:szCs w:val="40"/>
    </w:rPr>
  </w:style>
  <w:style w:type="paragraph" w:customStyle="1" w:styleId="Heading4">
    <w:name w:val="Heading 4"/>
    <w:basedOn w:val="Standard"/>
    <w:next w:val="Standard"/>
    <w:rsid w:val="005D3DF6"/>
    <w:pPr>
      <w:keepNext/>
      <w:widowControl/>
      <w:jc w:val="both"/>
      <w:outlineLvl w:val="3"/>
    </w:pPr>
  </w:style>
  <w:style w:type="paragraph" w:styleId="af6">
    <w:name w:val="footer"/>
    <w:basedOn w:val="Standard"/>
    <w:next w:val="Standard"/>
    <w:rsid w:val="005D3DF6"/>
    <w:pPr>
      <w:widowControl/>
      <w:tabs>
        <w:tab w:val="center" w:pos="4536"/>
        <w:tab w:val="right" w:pos="9072"/>
      </w:tabs>
    </w:pPr>
  </w:style>
  <w:style w:type="paragraph" w:customStyle="1" w:styleId="Heading2">
    <w:name w:val="Heading 2"/>
    <w:basedOn w:val="Standard"/>
    <w:next w:val="Standard"/>
    <w:rsid w:val="005D3DF6"/>
    <w:pPr>
      <w:keepNext/>
      <w:widowControl/>
      <w:numPr>
        <w:numId w:val="1"/>
      </w:numPr>
      <w:tabs>
        <w:tab w:val="left" w:pos="8931"/>
      </w:tabs>
      <w:jc w:val="both"/>
      <w:outlineLvl w:val="1"/>
    </w:pPr>
  </w:style>
  <w:style w:type="paragraph" w:styleId="af7">
    <w:name w:val="List"/>
    <w:basedOn w:val="ab"/>
    <w:next w:val="ab"/>
    <w:rsid w:val="005D3DF6"/>
    <w:rPr>
      <w:rFonts w:ascii="PT Astra Serif" w:hAnsi="PT Astra Serif"/>
    </w:rPr>
  </w:style>
  <w:style w:type="numbering" w:customStyle="1" w:styleId="numList1">
    <w:name w:val="numList_1"/>
    <w:basedOn w:val="a2"/>
    <w:rsid w:val="005D3DF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1881</Words>
  <Characters>10726</Characters>
  <Application>Microsoft Office Word</Application>
  <DocSecurity>0</DocSecurity>
  <Lines>89</Lines>
  <Paragraphs>25</Paragraphs>
  <ScaleCrop>false</ScaleCrop>
  <Company/>
  <LinksUpToDate>false</LinksUpToDate>
  <CharactersWithSpaces>12582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Вавилкина Валентина Викторовна</dc:creator>
  <cp:lastModifiedBy>Вавилкина Валентина Викторовна</cp:lastModifiedBy>
  <cp:revision>1</cp:revision>
  <dcterms:created xsi:type="dcterms:W3CDTF">2025-08-27T13:25:00Z</dcterms:created>
  <dcterms:modified xsi:type="dcterms:W3CDTF">2025-12-29T07:49:00Z</dcterms:modified>
</cp:coreProperties>
</file>