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63B" w:rsidRDefault="000956B3" w:rsidP="0065563B">
      <w:pPr>
        <w:pStyle w:val="a3"/>
        <w:ind w:left="0"/>
        <w:jc w:val="center"/>
        <w:rPr>
          <w:b/>
          <w:sz w:val="32"/>
          <w:szCs w:val="32"/>
        </w:rPr>
      </w:pPr>
      <w:r w:rsidRPr="000956B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6.1pt;margin-top:-11.05pt;width:70.95pt;height:76.1pt;z-index:251658240" wrapcoords="-89 0 -89 21334 21511 21334 21511 0 -89 0">
            <v:imagedata r:id="rId6" o:title=""/>
            <w10:wrap type="tight"/>
          </v:shape>
          <o:OLEObject Type="Embed" ProgID="Photoshop.Image.9" ShapeID="_x0000_s1026" DrawAspect="Content" ObjectID="_1703328886" r:id="rId7">
            <o:FieldCodes>\s</o:FieldCodes>
          </o:OLEObject>
        </w:pict>
      </w: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9F2F0C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9F2F0C" w:rsidRDefault="0065563B" w:rsidP="0065563B">
      <w:pPr>
        <w:pStyle w:val="a3"/>
        <w:ind w:left="0"/>
        <w:jc w:val="center"/>
        <w:rPr>
          <w:b/>
          <w:sz w:val="28"/>
          <w:szCs w:val="28"/>
        </w:rPr>
      </w:pPr>
    </w:p>
    <w:p w:rsidR="0065563B" w:rsidRPr="007E7070" w:rsidRDefault="0065563B" w:rsidP="0065563B">
      <w:pPr>
        <w:spacing w:line="360" w:lineRule="auto"/>
        <w:jc w:val="center"/>
        <w:rPr>
          <w:b/>
          <w:sz w:val="28"/>
          <w:szCs w:val="28"/>
        </w:rPr>
      </w:pPr>
      <w:r w:rsidRPr="007E7070">
        <w:rPr>
          <w:b/>
          <w:sz w:val="28"/>
          <w:szCs w:val="28"/>
        </w:rPr>
        <w:t>СОВЕТ НАРОДНЫХ ДЕПУТАТОВ</w:t>
      </w:r>
    </w:p>
    <w:p w:rsidR="0065563B" w:rsidRPr="007E7070" w:rsidRDefault="0065563B" w:rsidP="007E7070">
      <w:pPr>
        <w:spacing w:line="360" w:lineRule="auto"/>
        <w:jc w:val="center"/>
        <w:rPr>
          <w:b/>
          <w:sz w:val="28"/>
          <w:szCs w:val="28"/>
        </w:rPr>
      </w:pPr>
      <w:r w:rsidRPr="007E7070">
        <w:rPr>
          <w:b/>
          <w:sz w:val="28"/>
          <w:szCs w:val="28"/>
        </w:rPr>
        <w:t>ПОЛЫСАЕВСКОГО ГОРОДСКОГО ОКРУГА</w:t>
      </w:r>
    </w:p>
    <w:p w:rsidR="0065563B" w:rsidRPr="007E7070" w:rsidRDefault="009F2F0C" w:rsidP="009F2F0C">
      <w:pPr>
        <w:pStyle w:val="a3"/>
        <w:tabs>
          <w:tab w:val="right" w:pos="9355"/>
        </w:tabs>
        <w:ind w:left="0"/>
        <w:jc w:val="center"/>
        <w:rPr>
          <w:b/>
          <w:sz w:val="28"/>
          <w:szCs w:val="28"/>
        </w:rPr>
      </w:pPr>
      <w:r w:rsidRPr="007E7070">
        <w:rPr>
          <w:b/>
          <w:sz w:val="28"/>
          <w:szCs w:val="28"/>
        </w:rPr>
        <w:t>РЕШЕНИ</w:t>
      </w:r>
      <w:r w:rsidR="001A4713" w:rsidRPr="007E7070">
        <w:rPr>
          <w:b/>
          <w:sz w:val="28"/>
          <w:szCs w:val="28"/>
        </w:rPr>
        <w:t>Е</w:t>
      </w:r>
    </w:p>
    <w:p w:rsidR="001A4713" w:rsidRPr="007E7070" w:rsidRDefault="001A4713" w:rsidP="009F2F0C">
      <w:pPr>
        <w:pStyle w:val="a3"/>
        <w:tabs>
          <w:tab w:val="right" w:pos="9355"/>
        </w:tabs>
        <w:ind w:left="0"/>
        <w:jc w:val="center"/>
        <w:rPr>
          <w:sz w:val="28"/>
          <w:szCs w:val="28"/>
        </w:rPr>
      </w:pPr>
    </w:p>
    <w:p w:rsidR="009F2F0C" w:rsidRPr="007E7070" w:rsidRDefault="007E7070" w:rsidP="0065563B">
      <w:pPr>
        <w:pStyle w:val="a3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B02A3" w:rsidRPr="007E7070">
        <w:rPr>
          <w:b/>
          <w:sz w:val="28"/>
          <w:szCs w:val="28"/>
        </w:rPr>
        <w:t>т</w:t>
      </w:r>
      <w:r w:rsidR="006B72E9" w:rsidRPr="007E7070">
        <w:rPr>
          <w:b/>
          <w:sz w:val="28"/>
          <w:szCs w:val="28"/>
        </w:rPr>
        <w:t xml:space="preserve"> 28</w:t>
      </w:r>
      <w:r w:rsidR="00AB02A3" w:rsidRPr="007E7070">
        <w:rPr>
          <w:b/>
          <w:sz w:val="28"/>
          <w:szCs w:val="28"/>
        </w:rPr>
        <w:t>.12</w:t>
      </w:r>
      <w:r w:rsidR="001A4713" w:rsidRPr="007E7070">
        <w:rPr>
          <w:b/>
          <w:sz w:val="28"/>
          <w:szCs w:val="28"/>
        </w:rPr>
        <w:t xml:space="preserve">.2021 </w:t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 w:rsidR="001A4713" w:rsidRPr="007E707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C2776B" w:rsidRPr="007E7070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82</w:t>
      </w:r>
    </w:p>
    <w:p w:rsidR="0065563B" w:rsidRPr="009F2F0C" w:rsidRDefault="0065563B" w:rsidP="0065563B">
      <w:pPr>
        <w:pStyle w:val="a3"/>
        <w:ind w:left="0"/>
        <w:rPr>
          <w:sz w:val="28"/>
        </w:rPr>
      </w:pPr>
      <w:r w:rsidRPr="009F2F0C">
        <w:rPr>
          <w:sz w:val="28"/>
        </w:rPr>
        <w:tab/>
      </w:r>
    </w:p>
    <w:p w:rsidR="007A23F6" w:rsidRPr="001A4713" w:rsidRDefault="009F2F0C" w:rsidP="001A4713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1A4713">
        <w:rPr>
          <w:rFonts w:ascii="Times New Roman" w:hAnsi="Times New Roman"/>
          <w:sz w:val="28"/>
        </w:rPr>
        <w:sym w:font="Symbol" w:char="00E9"/>
      </w:r>
      <w:r w:rsidR="007A23F6" w:rsidRPr="001A4713">
        <w:rPr>
          <w:rFonts w:ascii="Times New Roman" w:hAnsi="Times New Roman"/>
          <w:sz w:val="28"/>
        </w:rPr>
        <w:t>О внесении изменений и дополнений в решение Совета</w:t>
      </w:r>
      <w:r w:rsidR="007E7070">
        <w:rPr>
          <w:rFonts w:ascii="Times New Roman" w:hAnsi="Times New Roman"/>
          <w:sz w:val="28"/>
        </w:rPr>
        <w:t xml:space="preserve">                                         </w:t>
      </w:r>
      <w:r w:rsidR="001A4713" w:rsidRPr="001A4713">
        <w:rPr>
          <w:rFonts w:ascii="Times New Roman" w:hAnsi="Times New Roman"/>
          <w:sz w:val="28"/>
          <w:szCs w:val="28"/>
        </w:rPr>
        <w:sym w:font="Symbol" w:char="00F9"/>
      </w:r>
    </w:p>
    <w:p w:rsidR="007A23F6" w:rsidRDefault="007A23F6" w:rsidP="009F2F0C">
      <w:pPr>
        <w:rPr>
          <w:sz w:val="28"/>
        </w:rPr>
      </w:pPr>
      <w:r>
        <w:rPr>
          <w:sz w:val="28"/>
        </w:rPr>
        <w:t xml:space="preserve"> народных депутатов Полысаевского городского округа </w:t>
      </w:r>
    </w:p>
    <w:p w:rsidR="001A4713" w:rsidRDefault="007A23F6" w:rsidP="009F2F0C">
      <w:pPr>
        <w:rPr>
          <w:sz w:val="28"/>
          <w:szCs w:val="28"/>
        </w:rPr>
      </w:pPr>
      <w:bookmarkStart w:id="0" w:name="_Hlk86066354"/>
      <w:r>
        <w:rPr>
          <w:sz w:val="28"/>
        </w:rPr>
        <w:t>от 24.12.2020 № 127 «</w:t>
      </w:r>
      <w:r w:rsidR="009F2F0C">
        <w:rPr>
          <w:sz w:val="28"/>
          <w:szCs w:val="28"/>
        </w:rPr>
        <w:t xml:space="preserve">О бюджете Полысаевского </w:t>
      </w:r>
      <w:proofErr w:type="gramStart"/>
      <w:r w:rsidR="009F2F0C">
        <w:rPr>
          <w:sz w:val="28"/>
          <w:szCs w:val="28"/>
        </w:rPr>
        <w:t>городского</w:t>
      </w:r>
      <w:proofErr w:type="gramEnd"/>
      <w:r w:rsidR="009F2F0C">
        <w:rPr>
          <w:sz w:val="28"/>
          <w:szCs w:val="28"/>
        </w:rPr>
        <w:t xml:space="preserve"> </w:t>
      </w:r>
    </w:p>
    <w:p w:rsidR="0065563B" w:rsidRDefault="009F2F0C" w:rsidP="0065563B">
      <w:pPr>
        <w:rPr>
          <w:sz w:val="28"/>
          <w:szCs w:val="28"/>
        </w:rPr>
      </w:pPr>
      <w:r>
        <w:rPr>
          <w:sz w:val="28"/>
          <w:szCs w:val="28"/>
        </w:rPr>
        <w:t xml:space="preserve">округа </w:t>
      </w:r>
      <w:r w:rsidR="0021228B">
        <w:rPr>
          <w:sz w:val="28"/>
          <w:szCs w:val="28"/>
        </w:rPr>
        <w:t>на 2021</w:t>
      </w:r>
      <w:r w:rsidR="0065563B">
        <w:rPr>
          <w:sz w:val="28"/>
          <w:szCs w:val="28"/>
        </w:rPr>
        <w:t xml:space="preserve"> год </w:t>
      </w:r>
      <w:r w:rsidR="0021228B">
        <w:rPr>
          <w:sz w:val="28"/>
          <w:szCs w:val="28"/>
        </w:rPr>
        <w:t>и на плановый период 2022 и 2023</w:t>
      </w:r>
      <w:r w:rsidR="00FB54AC">
        <w:rPr>
          <w:sz w:val="28"/>
          <w:szCs w:val="28"/>
        </w:rPr>
        <w:t xml:space="preserve"> годов</w:t>
      </w:r>
      <w:r w:rsidR="007A23F6">
        <w:rPr>
          <w:sz w:val="28"/>
          <w:szCs w:val="28"/>
        </w:rPr>
        <w:t>»</w:t>
      </w:r>
    </w:p>
    <w:bookmarkEnd w:id="0"/>
    <w:p w:rsidR="0093501E" w:rsidRDefault="0093501E" w:rsidP="0065563B">
      <w:pPr>
        <w:rPr>
          <w:b/>
          <w:bCs/>
          <w:sz w:val="28"/>
          <w:szCs w:val="28"/>
        </w:rPr>
      </w:pPr>
    </w:p>
    <w:p w:rsidR="0065563B" w:rsidRPr="009F2F0C" w:rsidRDefault="0065563B" w:rsidP="009F2F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Заслушав и обсудив информацию начальни</w:t>
      </w:r>
      <w:r w:rsidR="004B7532">
        <w:rPr>
          <w:sz w:val="28"/>
          <w:szCs w:val="28"/>
        </w:rPr>
        <w:t>ка финансового управления Полысаевского городского округа (</w:t>
      </w:r>
      <w:proofErr w:type="spellStart"/>
      <w:r w:rsidR="004B7532">
        <w:rPr>
          <w:sz w:val="28"/>
          <w:szCs w:val="28"/>
        </w:rPr>
        <w:t>Орищина</w:t>
      </w:r>
      <w:proofErr w:type="spellEnd"/>
      <w:r w:rsidR="004B7532">
        <w:rPr>
          <w:sz w:val="28"/>
          <w:szCs w:val="28"/>
        </w:rPr>
        <w:t xml:space="preserve"> Н.Н.</w:t>
      </w:r>
      <w:r w:rsidR="007A23F6">
        <w:rPr>
          <w:sz w:val="28"/>
          <w:szCs w:val="28"/>
        </w:rPr>
        <w:t>)</w:t>
      </w:r>
      <w:r w:rsidR="001A4713">
        <w:rPr>
          <w:sz w:val="28"/>
          <w:szCs w:val="28"/>
        </w:rPr>
        <w:t>,</w:t>
      </w:r>
      <w:r>
        <w:rPr>
          <w:sz w:val="28"/>
          <w:szCs w:val="28"/>
        </w:rPr>
        <w:t>Совет народных депутатов Полысаевского городского округа</w:t>
      </w:r>
    </w:p>
    <w:p w:rsidR="0065563B" w:rsidRDefault="0065563B" w:rsidP="0065563B">
      <w:pPr>
        <w:pStyle w:val="a3"/>
        <w:ind w:left="0"/>
        <w:jc w:val="both"/>
        <w:rPr>
          <w:b/>
          <w:sz w:val="28"/>
        </w:rPr>
      </w:pPr>
      <w:r>
        <w:rPr>
          <w:b/>
          <w:sz w:val="28"/>
        </w:rPr>
        <w:t>РЕШИЛ:</w:t>
      </w:r>
    </w:p>
    <w:p w:rsidR="007A23F6" w:rsidRPr="00F35E74" w:rsidRDefault="00F35E74" w:rsidP="00981DB6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="007A23F6" w:rsidRPr="00F35E74">
        <w:rPr>
          <w:sz w:val="28"/>
        </w:rPr>
        <w:t>Внести изменения и дополнения в Решение Совета народных депутатов Полыса</w:t>
      </w:r>
      <w:r w:rsidR="00F11044" w:rsidRPr="00F35E74">
        <w:rPr>
          <w:sz w:val="28"/>
        </w:rPr>
        <w:t>евского городского округа от 24.12.</w:t>
      </w:r>
      <w:r w:rsidR="007A23F6" w:rsidRPr="00F35E74">
        <w:rPr>
          <w:sz w:val="28"/>
        </w:rPr>
        <w:t>2020 №127 «</w:t>
      </w:r>
      <w:r w:rsidR="007A23F6" w:rsidRPr="00F35E74">
        <w:rPr>
          <w:sz w:val="28"/>
          <w:szCs w:val="28"/>
        </w:rPr>
        <w:t>О бюджете Полысаевского городского округа на 2021 год и на плановый период 2022 и 2023 годов»</w:t>
      </w:r>
      <w:r w:rsidR="00CF6830">
        <w:rPr>
          <w:sz w:val="28"/>
          <w:szCs w:val="28"/>
        </w:rPr>
        <w:t xml:space="preserve"> (в редакции решений</w:t>
      </w:r>
      <w:r w:rsidR="000562E5">
        <w:rPr>
          <w:sz w:val="28"/>
          <w:szCs w:val="28"/>
        </w:rPr>
        <w:t xml:space="preserve"> от28.01.2021 №2</w:t>
      </w:r>
      <w:r w:rsidR="00CF6830">
        <w:rPr>
          <w:sz w:val="28"/>
          <w:szCs w:val="28"/>
        </w:rPr>
        <w:t>, от 18.02.2021 №9</w:t>
      </w:r>
      <w:r w:rsidR="003A233E">
        <w:rPr>
          <w:sz w:val="28"/>
          <w:szCs w:val="28"/>
        </w:rPr>
        <w:t>, от 25.03.2021 №22</w:t>
      </w:r>
      <w:r w:rsidR="00F079AA">
        <w:rPr>
          <w:sz w:val="28"/>
          <w:szCs w:val="28"/>
        </w:rPr>
        <w:t>, от 22.04.2021</w:t>
      </w:r>
      <w:r w:rsidR="007855FD">
        <w:rPr>
          <w:sz w:val="28"/>
          <w:szCs w:val="28"/>
        </w:rPr>
        <w:t xml:space="preserve"> № 32</w:t>
      </w:r>
      <w:r w:rsidR="00571302">
        <w:rPr>
          <w:sz w:val="28"/>
          <w:szCs w:val="28"/>
        </w:rPr>
        <w:t>, от 27.05.2021 №53</w:t>
      </w:r>
      <w:r w:rsidR="008179CA">
        <w:rPr>
          <w:sz w:val="28"/>
          <w:szCs w:val="28"/>
        </w:rPr>
        <w:t>, от 24.06.2021 №64</w:t>
      </w:r>
      <w:r w:rsidR="00052765">
        <w:rPr>
          <w:sz w:val="28"/>
          <w:szCs w:val="28"/>
        </w:rPr>
        <w:t>, от 08.07.2021 №83</w:t>
      </w:r>
      <w:r w:rsidR="00A63CEE">
        <w:rPr>
          <w:sz w:val="28"/>
          <w:szCs w:val="28"/>
        </w:rPr>
        <w:t>, от 30.09.2021 №6</w:t>
      </w:r>
      <w:r w:rsidR="00C2776B">
        <w:rPr>
          <w:sz w:val="28"/>
          <w:szCs w:val="28"/>
        </w:rPr>
        <w:t xml:space="preserve"> от 28.10.2021</w:t>
      </w:r>
      <w:proofErr w:type="gramEnd"/>
      <w:r w:rsidR="00C2776B">
        <w:rPr>
          <w:sz w:val="28"/>
          <w:szCs w:val="28"/>
        </w:rPr>
        <w:t xml:space="preserve"> №</w:t>
      </w:r>
      <w:proofErr w:type="gramStart"/>
      <w:r w:rsidR="00C2776B">
        <w:rPr>
          <w:sz w:val="28"/>
          <w:szCs w:val="28"/>
        </w:rPr>
        <w:t>31</w:t>
      </w:r>
      <w:r w:rsidR="00AB02A3">
        <w:rPr>
          <w:sz w:val="28"/>
          <w:szCs w:val="28"/>
        </w:rPr>
        <w:t>,от 26.11.2021 №50</w:t>
      </w:r>
      <w:r w:rsidR="000562E5">
        <w:rPr>
          <w:sz w:val="28"/>
          <w:szCs w:val="28"/>
        </w:rPr>
        <w:t>)</w:t>
      </w:r>
      <w:r w:rsidR="007A23F6" w:rsidRPr="00F35E74">
        <w:rPr>
          <w:sz w:val="28"/>
          <w:szCs w:val="28"/>
        </w:rPr>
        <w:t>.</w:t>
      </w:r>
      <w:proofErr w:type="gramEnd"/>
    </w:p>
    <w:p w:rsidR="00047367" w:rsidRDefault="00F35E74" w:rsidP="00047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 w:rsidR="006C1388" w:rsidRPr="00F35E74">
        <w:rPr>
          <w:sz w:val="28"/>
          <w:szCs w:val="28"/>
        </w:rPr>
        <w:t>В пункте 1 слова «общий объем доходов бюджета Полысаевского го</w:t>
      </w:r>
      <w:r w:rsidR="000562E5">
        <w:rPr>
          <w:sz w:val="28"/>
          <w:szCs w:val="28"/>
        </w:rPr>
        <w:t xml:space="preserve">родского округа в сумме </w:t>
      </w:r>
      <w:r w:rsidR="00AB02A3">
        <w:rPr>
          <w:sz w:val="28"/>
          <w:szCs w:val="28"/>
        </w:rPr>
        <w:t xml:space="preserve">1373039,1 </w:t>
      </w:r>
      <w:r w:rsidR="006C1388" w:rsidRPr="00F35E74">
        <w:rPr>
          <w:sz w:val="28"/>
          <w:szCs w:val="28"/>
        </w:rPr>
        <w:t>тыс. рублей»</w:t>
      </w:r>
      <w:r w:rsidR="00095260" w:rsidRPr="00F35E74">
        <w:rPr>
          <w:sz w:val="28"/>
          <w:szCs w:val="28"/>
        </w:rPr>
        <w:t>, заменить словами «общий объем доходов бюджета Полысаевского городского округа в сумме</w:t>
      </w:r>
      <w:r w:rsidR="004B34B6">
        <w:rPr>
          <w:sz w:val="28"/>
          <w:szCs w:val="28"/>
        </w:rPr>
        <w:t>1281040,3</w:t>
      </w:r>
      <w:r w:rsidR="00095260" w:rsidRPr="00F35E74">
        <w:rPr>
          <w:sz w:val="28"/>
          <w:szCs w:val="28"/>
        </w:rPr>
        <w:t>тыс. рублей», слова «общий объем расходов бюджета Полысаевского го</w:t>
      </w:r>
      <w:r w:rsidR="001C0182">
        <w:rPr>
          <w:sz w:val="28"/>
          <w:szCs w:val="28"/>
        </w:rPr>
        <w:t>родского округа в сумме</w:t>
      </w:r>
      <w:r w:rsidR="00605750">
        <w:rPr>
          <w:sz w:val="28"/>
          <w:szCs w:val="28"/>
        </w:rPr>
        <w:t xml:space="preserve">1393488,1 </w:t>
      </w:r>
      <w:r w:rsidR="00095260" w:rsidRPr="00F35E74">
        <w:rPr>
          <w:sz w:val="28"/>
          <w:szCs w:val="28"/>
        </w:rPr>
        <w:t>тыс. рублей», заменить словами «общий объем расходов бюджета Полысаевского го</w:t>
      </w:r>
      <w:r w:rsidR="001C0182">
        <w:rPr>
          <w:sz w:val="28"/>
          <w:szCs w:val="28"/>
        </w:rPr>
        <w:t xml:space="preserve">родского округа в сумме </w:t>
      </w:r>
      <w:r w:rsidR="004B34B6">
        <w:rPr>
          <w:sz w:val="28"/>
          <w:szCs w:val="28"/>
        </w:rPr>
        <w:t>1302744,3</w:t>
      </w:r>
      <w:r w:rsidR="007855FD">
        <w:rPr>
          <w:sz w:val="28"/>
          <w:szCs w:val="28"/>
        </w:rPr>
        <w:t>тыс. рублей</w:t>
      </w:r>
      <w:r w:rsidR="00DE73C4">
        <w:rPr>
          <w:sz w:val="28"/>
          <w:szCs w:val="28"/>
        </w:rPr>
        <w:t>»</w:t>
      </w:r>
      <w:r w:rsidR="000E4782">
        <w:rPr>
          <w:sz w:val="28"/>
          <w:szCs w:val="28"/>
        </w:rPr>
        <w:t>, слова «дефицит бюджета Полысаевского</w:t>
      </w:r>
      <w:proofErr w:type="gramEnd"/>
      <w:r w:rsidR="000E4782">
        <w:rPr>
          <w:sz w:val="28"/>
          <w:szCs w:val="28"/>
        </w:rPr>
        <w:t xml:space="preserve"> </w:t>
      </w:r>
      <w:proofErr w:type="gramStart"/>
      <w:r w:rsidR="000E4782">
        <w:rPr>
          <w:sz w:val="28"/>
          <w:szCs w:val="28"/>
        </w:rPr>
        <w:t>городского округа в сумме 20449 тыс. рублей, или 7,4 процента от объема доходов бюджета городского округа на 2021 год без учета безвозмездных поступлений и поступлений налоговых доходов по дополнительным нормативам отчислений», заменить словами «дефицит бюджета Полысаевского городского округа в сумме 21704 тыс. рублей, или 9,49 процента от объема доходов бюджета городского округа на 2021 год без учета безвозмездных поступлений и</w:t>
      </w:r>
      <w:proofErr w:type="gramEnd"/>
      <w:r w:rsidR="000E4782">
        <w:rPr>
          <w:sz w:val="28"/>
          <w:szCs w:val="28"/>
        </w:rPr>
        <w:t xml:space="preserve"> поступлений налоговых доходов по дополнительным нормативам отчислений».</w:t>
      </w:r>
    </w:p>
    <w:p w:rsidR="00F329AE" w:rsidRDefault="00E92CE6" w:rsidP="00605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 w:rsidR="00F329AE">
        <w:rPr>
          <w:sz w:val="28"/>
          <w:szCs w:val="28"/>
        </w:rPr>
        <w:t xml:space="preserve">В пункте 10 слова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2021 год в сумме </w:t>
      </w:r>
      <w:r w:rsidR="00AE0830">
        <w:rPr>
          <w:sz w:val="28"/>
          <w:szCs w:val="28"/>
        </w:rPr>
        <w:t>22890,6 тыс. рублей» заменить словами «утвердить общий объем бюджетных ассигнований бюджета Полысаевского городского округа, направляемых на исполнение публичных нормативных обязательств на 2021 год в сумме 22116,7 тыс. рублей».</w:t>
      </w:r>
      <w:proofErr w:type="gramEnd"/>
    </w:p>
    <w:p w:rsidR="00AE0830" w:rsidRDefault="00AE0830" w:rsidP="0060575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="007C1CB3" w:rsidRPr="007316D7">
        <w:rPr>
          <w:color w:val="000000" w:themeColor="text1"/>
          <w:sz w:val="28"/>
          <w:szCs w:val="28"/>
        </w:rPr>
        <w:t>В пункте 11 слова «утвердить объем бюджетных ассигнований муниципального дорож</w:t>
      </w:r>
      <w:r w:rsidR="007C1CB3">
        <w:rPr>
          <w:color w:val="000000" w:themeColor="text1"/>
          <w:sz w:val="28"/>
          <w:szCs w:val="28"/>
        </w:rPr>
        <w:t xml:space="preserve">ного фонда на 2021 год в сумме </w:t>
      </w:r>
      <w:r w:rsidR="007C1CB3" w:rsidRPr="007316D7">
        <w:rPr>
          <w:color w:val="000000" w:themeColor="text1"/>
          <w:sz w:val="28"/>
          <w:szCs w:val="28"/>
        </w:rPr>
        <w:t xml:space="preserve">38664,9 тыс. рублей», заменить словами «утвердить объем бюджетных ассигнований муниципального дорожного фонда на 2021 год в сумме </w:t>
      </w:r>
      <w:r w:rsidR="007F00F5" w:rsidRPr="007F00F5">
        <w:rPr>
          <w:color w:val="000000" w:themeColor="text1"/>
          <w:sz w:val="28"/>
          <w:szCs w:val="28"/>
        </w:rPr>
        <w:t>58664,9</w:t>
      </w:r>
      <w:r w:rsidR="007C1CB3" w:rsidRPr="007316D7">
        <w:rPr>
          <w:color w:val="000000" w:themeColor="text1"/>
          <w:sz w:val="28"/>
          <w:szCs w:val="28"/>
        </w:rPr>
        <w:t>тыс. рублей».</w:t>
      </w:r>
    </w:p>
    <w:p w:rsidR="00D05536" w:rsidRDefault="00D05536" w:rsidP="00605750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1.4. </w:t>
      </w:r>
      <w:r>
        <w:rPr>
          <w:sz w:val="28"/>
          <w:szCs w:val="28"/>
        </w:rPr>
        <w:t>В пункте 12 слова «утвердить размер резервного фонда Администрации Полысаевского городского округа на 2021 год в сумме 277,9 тыс. рублей» исключить.</w:t>
      </w:r>
    </w:p>
    <w:p w:rsidR="007E2037" w:rsidRDefault="007E2037" w:rsidP="007E2037">
      <w:pPr>
        <w:ind w:firstLine="708"/>
        <w:jc w:val="both"/>
        <w:rPr>
          <w:color w:val="FF0000"/>
          <w:sz w:val="28"/>
          <w:szCs w:val="28"/>
        </w:rPr>
      </w:pPr>
      <w:r w:rsidRPr="009556C9">
        <w:rPr>
          <w:color w:val="000000" w:themeColor="text1"/>
          <w:sz w:val="28"/>
          <w:szCs w:val="28"/>
        </w:rPr>
        <w:t xml:space="preserve">1.5. </w:t>
      </w:r>
      <w:proofErr w:type="gramStart"/>
      <w:r w:rsidRPr="009556C9">
        <w:rPr>
          <w:color w:val="000000" w:themeColor="text1"/>
          <w:sz w:val="28"/>
          <w:szCs w:val="28"/>
        </w:rPr>
        <w:t>В пункте 13 слова «объем межбюджетных трансфертов получаемых из областного бюджета на 2021 год в сумме 600287 тыс. рублей, в том числе дотации 51143,3 тыс. рублей, субсидии 89379,9 тыс. рублей, субвенции 440511,3 тыс. рублей, иные межбюджетные</w:t>
      </w:r>
      <w:r w:rsidR="00DB478C">
        <w:rPr>
          <w:color w:val="000000" w:themeColor="text1"/>
          <w:sz w:val="28"/>
          <w:szCs w:val="28"/>
        </w:rPr>
        <w:t xml:space="preserve"> трансферты 19252,5 тыс. рублей»</w:t>
      </w:r>
      <w:r w:rsidRPr="009556C9">
        <w:rPr>
          <w:color w:val="000000" w:themeColor="text1"/>
          <w:sz w:val="28"/>
          <w:szCs w:val="28"/>
        </w:rPr>
        <w:t xml:space="preserve"> заменить словами «объем межбюджетных трансфертов получаемых из областного бюджета на 2021 год в сумме</w:t>
      </w:r>
      <w:r w:rsidR="004B34B6">
        <w:rPr>
          <w:color w:val="000000" w:themeColor="text1"/>
          <w:sz w:val="28"/>
          <w:szCs w:val="28"/>
        </w:rPr>
        <w:t>855237,4</w:t>
      </w:r>
      <w:r w:rsidRPr="009556C9">
        <w:rPr>
          <w:color w:val="000000" w:themeColor="text1"/>
          <w:sz w:val="28"/>
          <w:szCs w:val="28"/>
        </w:rPr>
        <w:t xml:space="preserve"> тыс. рублей,</w:t>
      </w:r>
      <w:r w:rsidR="007E7070">
        <w:rPr>
          <w:color w:val="000000" w:themeColor="text1"/>
          <w:sz w:val="28"/>
          <w:szCs w:val="28"/>
        </w:rPr>
        <w:t xml:space="preserve"> </w:t>
      </w:r>
      <w:r w:rsidRPr="009556C9">
        <w:rPr>
          <w:color w:val="000000" w:themeColor="text1"/>
          <w:sz w:val="28"/>
          <w:szCs w:val="28"/>
        </w:rPr>
        <w:t>в</w:t>
      </w:r>
      <w:r w:rsidR="007E7070">
        <w:rPr>
          <w:color w:val="000000" w:themeColor="text1"/>
          <w:sz w:val="28"/>
          <w:szCs w:val="28"/>
        </w:rPr>
        <w:t xml:space="preserve"> </w:t>
      </w:r>
      <w:r w:rsidRPr="009556C9">
        <w:rPr>
          <w:color w:val="000000" w:themeColor="text1"/>
          <w:sz w:val="28"/>
          <w:szCs w:val="28"/>
        </w:rPr>
        <w:t>том числе</w:t>
      </w:r>
      <w:proofErr w:type="gramEnd"/>
      <w:r w:rsidRPr="009556C9">
        <w:rPr>
          <w:color w:val="000000" w:themeColor="text1"/>
          <w:sz w:val="28"/>
          <w:szCs w:val="28"/>
        </w:rPr>
        <w:t xml:space="preserve"> дотации </w:t>
      </w:r>
      <w:r w:rsidR="009556C9" w:rsidRPr="009556C9">
        <w:rPr>
          <w:color w:val="000000" w:themeColor="text1"/>
          <w:sz w:val="28"/>
          <w:szCs w:val="28"/>
        </w:rPr>
        <w:t>192805</w:t>
      </w:r>
      <w:r w:rsidRPr="009556C9">
        <w:rPr>
          <w:color w:val="000000" w:themeColor="text1"/>
          <w:sz w:val="28"/>
          <w:szCs w:val="28"/>
        </w:rPr>
        <w:t xml:space="preserve">,3 тыс. рублей, субсидии </w:t>
      </w:r>
      <w:r w:rsidR="009556C9" w:rsidRPr="009556C9">
        <w:rPr>
          <w:color w:val="000000" w:themeColor="text1"/>
          <w:sz w:val="28"/>
          <w:szCs w:val="28"/>
        </w:rPr>
        <w:t>131898,4</w:t>
      </w:r>
      <w:r w:rsidRPr="009556C9">
        <w:rPr>
          <w:color w:val="000000" w:themeColor="text1"/>
          <w:sz w:val="28"/>
          <w:szCs w:val="28"/>
        </w:rPr>
        <w:t xml:space="preserve"> рублей,</w:t>
      </w:r>
      <w:r w:rsidR="007E7070">
        <w:rPr>
          <w:color w:val="000000" w:themeColor="text1"/>
          <w:sz w:val="28"/>
          <w:szCs w:val="28"/>
        </w:rPr>
        <w:t xml:space="preserve"> </w:t>
      </w:r>
      <w:r w:rsidRPr="009556C9">
        <w:rPr>
          <w:color w:val="000000" w:themeColor="text1"/>
          <w:sz w:val="28"/>
          <w:szCs w:val="28"/>
        </w:rPr>
        <w:t xml:space="preserve">субвенции </w:t>
      </w:r>
      <w:r w:rsidR="004B34B6">
        <w:rPr>
          <w:color w:val="000000" w:themeColor="text1"/>
          <w:sz w:val="28"/>
          <w:szCs w:val="28"/>
        </w:rPr>
        <w:t>511281,2</w:t>
      </w:r>
      <w:r w:rsidRPr="009556C9">
        <w:rPr>
          <w:color w:val="000000" w:themeColor="text1"/>
          <w:sz w:val="28"/>
          <w:szCs w:val="28"/>
        </w:rPr>
        <w:t xml:space="preserve"> тыс. рублей, иные межбюджетные трансферты 19252,5тыс. рублей</w:t>
      </w:r>
      <w:r w:rsidR="00DB478C">
        <w:rPr>
          <w:color w:val="000000" w:themeColor="text1"/>
          <w:sz w:val="28"/>
          <w:szCs w:val="28"/>
        </w:rPr>
        <w:t>».</w:t>
      </w:r>
    </w:p>
    <w:p w:rsidR="007E2037" w:rsidRDefault="007E2037" w:rsidP="007E2037">
      <w:pPr>
        <w:ind w:firstLine="708"/>
        <w:jc w:val="both"/>
        <w:rPr>
          <w:sz w:val="28"/>
          <w:szCs w:val="28"/>
        </w:rPr>
      </w:pPr>
      <w:r w:rsidRPr="007E2037">
        <w:rPr>
          <w:sz w:val="28"/>
          <w:szCs w:val="28"/>
        </w:rPr>
        <w:t xml:space="preserve">1.6. </w:t>
      </w:r>
      <w:r w:rsidR="00AA6BC5">
        <w:rPr>
          <w:sz w:val="28"/>
          <w:szCs w:val="28"/>
        </w:rPr>
        <w:t>В пункте 15 слова «установить предельный объем муниципального долга Полысаевского городского округа на 2021 год в сумме 196490 тыс. рублей» заменить словами «</w:t>
      </w:r>
      <w:r w:rsidR="00DC5EE7">
        <w:rPr>
          <w:sz w:val="28"/>
          <w:szCs w:val="28"/>
        </w:rPr>
        <w:t>у</w:t>
      </w:r>
      <w:r w:rsidR="00AA6BC5">
        <w:rPr>
          <w:sz w:val="28"/>
          <w:szCs w:val="28"/>
        </w:rPr>
        <w:t>становить предельный объем муниципального долга Полысаевского городского округа на 2021 год в сумме 228791 тыс. рублей».</w:t>
      </w:r>
    </w:p>
    <w:p w:rsidR="00B96B23" w:rsidRDefault="00B96B23" w:rsidP="007E2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proofErr w:type="gramStart"/>
      <w:r>
        <w:rPr>
          <w:sz w:val="28"/>
          <w:szCs w:val="28"/>
        </w:rPr>
        <w:t xml:space="preserve">В пункте 16 слова «установить верхний предел муниципального внутреннего долга на 1 января 2022 года в сумме 39649  тыс. рублей, на 1 января 2023 года в сумме 54699 тыс. рублей, на 1 января 2024 года в сумме 70344 тыс. рублей», заменить словами «установить верхний предел муниципального внутреннего долга на </w:t>
      </w:r>
      <w:r w:rsidR="00F1582C">
        <w:rPr>
          <w:sz w:val="28"/>
          <w:szCs w:val="28"/>
        </w:rPr>
        <w:t>1 января 2022 года в сумме 40904</w:t>
      </w:r>
      <w:r>
        <w:rPr>
          <w:sz w:val="28"/>
          <w:szCs w:val="28"/>
        </w:rPr>
        <w:t xml:space="preserve"> тыс. рублей, на </w:t>
      </w:r>
      <w:r w:rsidR="00F1582C">
        <w:rPr>
          <w:sz w:val="28"/>
          <w:szCs w:val="28"/>
        </w:rPr>
        <w:t>1</w:t>
      </w:r>
      <w:proofErr w:type="gramEnd"/>
      <w:r w:rsidR="00F1582C">
        <w:rPr>
          <w:sz w:val="28"/>
          <w:szCs w:val="28"/>
        </w:rPr>
        <w:t xml:space="preserve"> января 2023 года в сумме 55954</w:t>
      </w:r>
      <w:r>
        <w:rPr>
          <w:sz w:val="28"/>
          <w:szCs w:val="28"/>
        </w:rPr>
        <w:t xml:space="preserve"> тыс. рублей, на </w:t>
      </w:r>
      <w:r w:rsidR="00F1582C">
        <w:rPr>
          <w:sz w:val="28"/>
          <w:szCs w:val="28"/>
        </w:rPr>
        <w:t>1 января 2024 года в сумме 71599</w:t>
      </w:r>
      <w:r>
        <w:rPr>
          <w:sz w:val="28"/>
          <w:szCs w:val="28"/>
        </w:rPr>
        <w:t xml:space="preserve"> тыс. рублей».</w:t>
      </w:r>
    </w:p>
    <w:p w:rsidR="00272DDC" w:rsidRDefault="00272DDC" w:rsidP="007E2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9D2A02">
        <w:rPr>
          <w:sz w:val="28"/>
          <w:szCs w:val="28"/>
        </w:rPr>
        <w:t xml:space="preserve"> В пункте 18 слова «утвердить объем расходов на обслуживание внутреннего долга Полысаевского городского округа на 2021 год в сумме 54 тыс. рублей», заменить словами «утвердить объем расходов на обслуживание внутреннего долга Полысаевского городского округа на 2021 год в сумме 25 тыс. рублей».</w:t>
      </w:r>
    </w:p>
    <w:p w:rsidR="009D2A02" w:rsidRPr="007E2037" w:rsidRDefault="009D2A02" w:rsidP="007E2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пункте 20 слова </w:t>
      </w:r>
      <w:r w:rsidR="000341AE">
        <w:rPr>
          <w:sz w:val="28"/>
          <w:szCs w:val="28"/>
        </w:rPr>
        <w:t>«на поддержку социально-ориентированных некоммерческих организаций на  территории Полысаевского городского округа на 2021 год в сумме 32,5 тыс. рублей» исключить.</w:t>
      </w:r>
    </w:p>
    <w:p w:rsidR="007A23F6" w:rsidRDefault="000C1344" w:rsidP="000C1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="007A23F6" w:rsidRPr="00726455">
        <w:rPr>
          <w:sz w:val="28"/>
          <w:szCs w:val="28"/>
        </w:rPr>
        <w:t>Приложение 1 к решению Совета от 24.12.2020 №127 изложить в новой редакции согласно приложению 1 к настоящему решению.</w:t>
      </w:r>
    </w:p>
    <w:p w:rsidR="007A23F6" w:rsidRPr="00726455" w:rsidRDefault="00E23C46" w:rsidP="00D85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 w:rsidR="007A23F6" w:rsidRPr="00726455">
        <w:rPr>
          <w:sz w:val="28"/>
          <w:szCs w:val="28"/>
        </w:rPr>
        <w:t>Приложение 3 к решению Совета от 24.12.2020 №127 изложить в новой редакции согласно приложению 2 к настоящему решению.</w:t>
      </w:r>
    </w:p>
    <w:p w:rsidR="007A23F6" w:rsidRDefault="00E23C46" w:rsidP="00D85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1.12</w:t>
      </w:r>
      <w:r w:rsidR="00B54140">
        <w:rPr>
          <w:sz w:val="28"/>
          <w:szCs w:val="28"/>
        </w:rPr>
        <w:t>.Приложение 4</w:t>
      </w:r>
      <w:r w:rsidR="007A23F6" w:rsidRPr="00B54140">
        <w:rPr>
          <w:sz w:val="28"/>
          <w:szCs w:val="28"/>
        </w:rPr>
        <w:t xml:space="preserve"> к решению Совета от 24.12.2020 №127 изложить в новой редакции согласно приложению 3 к настоящему решению.</w:t>
      </w:r>
    </w:p>
    <w:p w:rsidR="00B54140" w:rsidRDefault="00E23C46" w:rsidP="00D85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1.13</w:t>
      </w:r>
      <w:r w:rsidR="00B54140">
        <w:rPr>
          <w:sz w:val="28"/>
          <w:szCs w:val="28"/>
        </w:rPr>
        <w:t>.Приложение 5</w:t>
      </w:r>
      <w:r w:rsidR="00B54140" w:rsidRPr="00B54140">
        <w:rPr>
          <w:sz w:val="28"/>
          <w:szCs w:val="28"/>
        </w:rPr>
        <w:t xml:space="preserve"> к решению Совета от 24.12.2020 №127 изложить в ново</w:t>
      </w:r>
      <w:r w:rsidR="00B54140">
        <w:rPr>
          <w:sz w:val="28"/>
          <w:szCs w:val="28"/>
        </w:rPr>
        <w:t>й редакции согласно приложению 4</w:t>
      </w:r>
      <w:r w:rsidR="00B54140" w:rsidRPr="00B54140">
        <w:rPr>
          <w:sz w:val="28"/>
          <w:szCs w:val="28"/>
        </w:rPr>
        <w:t xml:space="preserve"> к настоящему решению.</w:t>
      </w:r>
    </w:p>
    <w:p w:rsidR="00B54140" w:rsidRDefault="00E23C46" w:rsidP="00D85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1.14</w:t>
      </w:r>
      <w:r w:rsidR="00B54140">
        <w:rPr>
          <w:sz w:val="28"/>
          <w:szCs w:val="28"/>
        </w:rPr>
        <w:t>. Приложение 6</w:t>
      </w:r>
      <w:r w:rsidR="00B54140" w:rsidRPr="00B54140">
        <w:rPr>
          <w:sz w:val="28"/>
          <w:szCs w:val="28"/>
        </w:rPr>
        <w:t xml:space="preserve"> к решению Совета от 24.12.2020 №127 изложить в ново</w:t>
      </w:r>
      <w:r w:rsidR="00B54140">
        <w:rPr>
          <w:sz w:val="28"/>
          <w:szCs w:val="28"/>
        </w:rPr>
        <w:t>й редакции согласно приложению 5</w:t>
      </w:r>
      <w:r w:rsidR="00B54140" w:rsidRPr="00B54140">
        <w:rPr>
          <w:sz w:val="28"/>
          <w:szCs w:val="28"/>
        </w:rPr>
        <w:t xml:space="preserve"> к настоящему решению.</w:t>
      </w:r>
    </w:p>
    <w:p w:rsidR="00E23C46" w:rsidRDefault="00E23C46" w:rsidP="00E2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1.15. Приложение 7</w:t>
      </w:r>
      <w:r w:rsidRPr="00B54140">
        <w:rPr>
          <w:sz w:val="28"/>
          <w:szCs w:val="28"/>
        </w:rPr>
        <w:t xml:space="preserve"> к решению Совета от 24.12.2020 №127 изложить в ново</w:t>
      </w:r>
      <w:r>
        <w:rPr>
          <w:sz w:val="28"/>
          <w:szCs w:val="28"/>
        </w:rPr>
        <w:t>й редакции согласно приложению 6</w:t>
      </w:r>
      <w:r w:rsidRPr="00B54140">
        <w:rPr>
          <w:sz w:val="28"/>
          <w:szCs w:val="28"/>
        </w:rPr>
        <w:t xml:space="preserve"> к настоящему решению.</w:t>
      </w:r>
    </w:p>
    <w:p w:rsidR="00E23C46" w:rsidRDefault="00E23C46" w:rsidP="00E23C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1.16. Приложение 8</w:t>
      </w:r>
      <w:r w:rsidRPr="00B54140">
        <w:rPr>
          <w:sz w:val="28"/>
          <w:szCs w:val="28"/>
        </w:rPr>
        <w:t xml:space="preserve"> к решению Совета от 24.12.2020 №127 изложить в ново</w:t>
      </w:r>
      <w:r>
        <w:rPr>
          <w:sz w:val="28"/>
          <w:szCs w:val="28"/>
        </w:rPr>
        <w:t>й редакции согласно приложению 7</w:t>
      </w:r>
      <w:r w:rsidRPr="00B54140">
        <w:rPr>
          <w:sz w:val="28"/>
          <w:szCs w:val="28"/>
        </w:rPr>
        <w:t xml:space="preserve"> к настоящему решению.</w:t>
      </w:r>
    </w:p>
    <w:p w:rsidR="0065563B" w:rsidRDefault="00D85870" w:rsidP="0065563B">
      <w:pPr>
        <w:pStyle w:val="a4"/>
        <w:tabs>
          <w:tab w:val="num" w:pos="0"/>
        </w:tabs>
        <w:spacing w:line="240" w:lineRule="auto"/>
        <w:ind w:left="0" w:firstLine="0"/>
      </w:pPr>
      <w:r>
        <w:tab/>
      </w:r>
      <w:r w:rsidR="00590853">
        <w:t>2</w:t>
      </w:r>
      <w:r w:rsidR="0065563B">
        <w:t xml:space="preserve">. Опубликовать настоящее решение в городской </w:t>
      </w:r>
      <w:r w:rsidR="00C17CC5">
        <w:t xml:space="preserve">массовой </w:t>
      </w:r>
      <w:r w:rsidR="0065563B">
        <w:t>газете «Полысаево»</w:t>
      </w:r>
      <w:r w:rsidR="009A2510">
        <w:t xml:space="preserve"> и разместить в информационно-телекоммуникационной системе «Интерне</w:t>
      </w:r>
      <w:r w:rsidR="00C17CC5">
        <w:t>т</w:t>
      </w:r>
      <w:r w:rsidR="009A2510">
        <w:t>»</w:t>
      </w:r>
      <w:r w:rsidR="0065563B">
        <w:t>.</w:t>
      </w:r>
    </w:p>
    <w:p w:rsidR="00DC113D" w:rsidRDefault="00DC113D" w:rsidP="00774CA0">
      <w:pPr>
        <w:pStyle w:val="a4"/>
        <w:tabs>
          <w:tab w:val="num" w:pos="0"/>
        </w:tabs>
      </w:pPr>
      <w:r>
        <w:t xml:space="preserve">3. </w:t>
      </w:r>
      <w:r w:rsidR="008273DD">
        <w:t xml:space="preserve">Настоящее решение вступает в силу с момента опубликования в городской массовой газете «Полысаево» </w:t>
      </w:r>
      <w:r w:rsidR="006B0585">
        <w:t xml:space="preserve">и действует до истечения </w:t>
      </w:r>
      <w:proofErr w:type="gramStart"/>
      <w:r w:rsidR="006B0585">
        <w:t xml:space="preserve">срока </w:t>
      </w:r>
      <w:r w:rsidR="00A02BFC">
        <w:t xml:space="preserve">действия </w:t>
      </w:r>
      <w:r w:rsidR="00D51527">
        <w:t>решения Совета народных депутатов</w:t>
      </w:r>
      <w:proofErr w:type="gramEnd"/>
      <w:r w:rsidR="00D51527">
        <w:t xml:space="preserve"> Полысаевского городского округа </w:t>
      </w:r>
      <w:r w:rsidR="00774CA0">
        <w:t xml:space="preserve">от 24.12.2020 № 127 «О бюджете Полысаевского городского округа на 2021 год и на плановый период 2022 и 2023 годов». </w:t>
      </w:r>
    </w:p>
    <w:p w:rsidR="008273DD" w:rsidRDefault="008273DD" w:rsidP="008273DD">
      <w:pPr>
        <w:pStyle w:val="a4"/>
        <w:tabs>
          <w:tab w:val="num" w:pos="0"/>
        </w:tabs>
        <w:spacing w:line="240" w:lineRule="auto"/>
        <w:ind w:left="0" w:firstLine="709"/>
      </w:pPr>
      <w:r>
        <w:t>4.Опубликовать настоящее решение в городской массовой газете «Полысаево» и в Электронном бюллетене Полысаевского городского округа.</w:t>
      </w:r>
    </w:p>
    <w:p w:rsidR="00B03CDE" w:rsidRDefault="008273DD" w:rsidP="008273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563B">
        <w:rPr>
          <w:sz w:val="28"/>
          <w:szCs w:val="28"/>
        </w:rPr>
        <w:t>.</w:t>
      </w:r>
      <w:proofErr w:type="gramStart"/>
      <w:r w:rsidR="0065563B">
        <w:rPr>
          <w:sz w:val="28"/>
          <w:szCs w:val="28"/>
        </w:rPr>
        <w:t>Контроль за</w:t>
      </w:r>
      <w:proofErr w:type="gramEnd"/>
      <w:r w:rsidR="0065563B">
        <w:rPr>
          <w:sz w:val="28"/>
          <w:szCs w:val="28"/>
        </w:rPr>
        <w:t xml:space="preserve"> исполнением настоящего решения возложить на комитет по бюджету,</w:t>
      </w:r>
      <w:r w:rsidR="00A707B8">
        <w:rPr>
          <w:sz w:val="28"/>
          <w:szCs w:val="28"/>
        </w:rPr>
        <w:t xml:space="preserve"> налогам и финансам</w:t>
      </w:r>
      <w:r w:rsidR="00340955">
        <w:rPr>
          <w:sz w:val="28"/>
          <w:szCs w:val="28"/>
        </w:rPr>
        <w:t xml:space="preserve"> (</w:t>
      </w:r>
      <w:r w:rsidR="00253E4E">
        <w:rPr>
          <w:sz w:val="28"/>
          <w:szCs w:val="28"/>
        </w:rPr>
        <w:t>О.В. Киселева).</w:t>
      </w:r>
    </w:p>
    <w:p w:rsidR="00D85870" w:rsidRDefault="00D85870" w:rsidP="000D6A67">
      <w:pPr>
        <w:jc w:val="both"/>
        <w:rPr>
          <w:sz w:val="28"/>
          <w:szCs w:val="28"/>
        </w:rPr>
      </w:pPr>
    </w:p>
    <w:p w:rsidR="007E7070" w:rsidRDefault="007E7070" w:rsidP="000D6A67">
      <w:pPr>
        <w:jc w:val="both"/>
        <w:rPr>
          <w:sz w:val="28"/>
          <w:szCs w:val="28"/>
        </w:rPr>
      </w:pPr>
    </w:p>
    <w:p w:rsidR="001A4713" w:rsidRDefault="001A4713" w:rsidP="000D6A67">
      <w:pPr>
        <w:jc w:val="both"/>
        <w:rPr>
          <w:sz w:val="28"/>
          <w:szCs w:val="28"/>
        </w:rPr>
      </w:pPr>
    </w:p>
    <w:tbl>
      <w:tblPr>
        <w:tblW w:w="9538" w:type="dxa"/>
        <w:tblInd w:w="161" w:type="dxa"/>
        <w:tblLook w:val="01E0"/>
      </w:tblPr>
      <w:tblGrid>
        <w:gridCol w:w="4933"/>
        <w:gridCol w:w="4605"/>
      </w:tblGrid>
      <w:tr w:rsidR="005D21D6" w:rsidRPr="000F50B5" w:rsidTr="006C4DCF">
        <w:trPr>
          <w:trHeight w:val="709"/>
        </w:trPr>
        <w:tc>
          <w:tcPr>
            <w:tcW w:w="4933" w:type="dxa"/>
          </w:tcPr>
          <w:p w:rsidR="005D21D6" w:rsidRPr="00661A73" w:rsidRDefault="005D21D6" w:rsidP="00BE78B1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F508A9" w:rsidRDefault="005D21D6" w:rsidP="00BE78B1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городского округа                                                  </w:t>
            </w:r>
          </w:p>
          <w:p w:rsidR="00B03CDE" w:rsidRPr="009F3205" w:rsidRDefault="005D21D6" w:rsidP="00BE78B1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В.П.Зыков</w:t>
            </w:r>
          </w:p>
          <w:p w:rsidR="006E31CC" w:rsidRDefault="006E31CC" w:rsidP="00065BFD">
            <w:pPr>
              <w:jc w:val="both"/>
              <w:rPr>
                <w:sz w:val="16"/>
                <w:szCs w:val="16"/>
              </w:rPr>
            </w:pPr>
          </w:p>
          <w:p w:rsidR="001A4713" w:rsidRDefault="001A4713" w:rsidP="00065BFD">
            <w:pPr>
              <w:jc w:val="both"/>
              <w:rPr>
                <w:sz w:val="16"/>
                <w:szCs w:val="16"/>
              </w:rPr>
            </w:pPr>
          </w:p>
          <w:p w:rsidR="001A4713" w:rsidRDefault="001A4713" w:rsidP="00065BFD">
            <w:pPr>
              <w:jc w:val="both"/>
              <w:rPr>
                <w:sz w:val="16"/>
                <w:szCs w:val="16"/>
              </w:rPr>
            </w:pPr>
          </w:p>
          <w:p w:rsidR="001A4713" w:rsidRDefault="001A4713" w:rsidP="00065BFD">
            <w:pPr>
              <w:jc w:val="both"/>
              <w:rPr>
                <w:sz w:val="16"/>
                <w:szCs w:val="16"/>
              </w:rPr>
            </w:pPr>
          </w:p>
          <w:p w:rsidR="001A4713" w:rsidRDefault="001A4713" w:rsidP="00065BFD">
            <w:pPr>
              <w:jc w:val="both"/>
              <w:rPr>
                <w:sz w:val="16"/>
                <w:szCs w:val="16"/>
              </w:rPr>
            </w:pPr>
          </w:p>
          <w:p w:rsidR="001A4713" w:rsidRDefault="001A4713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7E7070" w:rsidRDefault="007E7070" w:rsidP="00065BFD">
            <w:pPr>
              <w:jc w:val="both"/>
              <w:rPr>
                <w:sz w:val="16"/>
                <w:szCs w:val="16"/>
              </w:rPr>
            </w:pPr>
          </w:p>
          <w:p w:rsidR="00B03CDE" w:rsidRPr="001A4713" w:rsidRDefault="00065BFD" w:rsidP="00065BFD">
            <w:pPr>
              <w:jc w:val="both"/>
              <w:rPr>
                <w:sz w:val="24"/>
                <w:szCs w:val="24"/>
              </w:rPr>
            </w:pPr>
            <w:r w:rsidRPr="001A4713">
              <w:rPr>
                <w:sz w:val="24"/>
                <w:szCs w:val="24"/>
              </w:rPr>
              <w:t xml:space="preserve">Исп.  </w:t>
            </w:r>
            <w:proofErr w:type="spellStart"/>
            <w:r w:rsidR="00566AB5" w:rsidRPr="001A4713">
              <w:rPr>
                <w:sz w:val="24"/>
                <w:szCs w:val="24"/>
              </w:rPr>
              <w:t>Марьянова</w:t>
            </w:r>
            <w:proofErr w:type="spellEnd"/>
            <w:r w:rsidR="00566AB5" w:rsidRPr="001A4713">
              <w:rPr>
                <w:sz w:val="24"/>
                <w:szCs w:val="24"/>
              </w:rPr>
              <w:t xml:space="preserve"> О. В.</w:t>
            </w:r>
          </w:p>
          <w:p w:rsidR="005D21D6" w:rsidRPr="001047AA" w:rsidRDefault="00065BFD" w:rsidP="001047AA">
            <w:pPr>
              <w:jc w:val="both"/>
              <w:rPr>
                <w:sz w:val="16"/>
                <w:szCs w:val="16"/>
              </w:rPr>
            </w:pPr>
            <w:r w:rsidRPr="001A4713">
              <w:rPr>
                <w:sz w:val="24"/>
                <w:szCs w:val="24"/>
              </w:rPr>
              <w:t xml:space="preserve">Тел: 4  </w:t>
            </w:r>
            <w:r w:rsidR="00566AB5" w:rsidRPr="001A4713">
              <w:rPr>
                <w:sz w:val="24"/>
                <w:szCs w:val="24"/>
              </w:rPr>
              <w:t>3379</w:t>
            </w:r>
          </w:p>
        </w:tc>
        <w:tc>
          <w:tcPr>
            <w:tcW w:w="4605" w:type="dxa"/>
          </w:tcPr>
          <w:p w:rsidR="005D21D6" w:rsidRPr="00661A73" w:rsidRDefault="005D21D6" w:rsidP="00BE78B1">
            <w:pPr>
              <w:ind w:left="743" w:hanging="743"/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Председатель Совета </w:t>
            </w:r>
            <w:proofErr w:type="gramStart"/>
            <w:r w:rsidRPr="00661A73">
              <w:rPr>
                <w:rFonts w:cs="Times New Roman CYR"/>
                <w:sz w:val="28"/>
                <w:szCs w:val="28"/>
              </w:rPr>
              <w:t>народных</w:t>
            </w:r>
            <w:proofErr w:type="gramEnd"/>
          </w:p>
          <w:p w:rsidR="005D21D6" w:rsidRPr="00661A73" w:rsidRDefault="005D21D6" w:rsidP="00B03CDE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5D21D6" w:rsidRPr="000F50B5" w:rsidRDefault="005D21D6" w:rsidP="001047AA">
            <w:pPr>
              <w:rPr>
                <w:sz w:val="28"/>
              </w:rPr>
            </w:pPr>
            <w:proofErr w:type="spellStart"/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  <w:proofErr w:type="spellEnd"/>
          </w:p>
        </w:tc>
      </w:tr>
    </w:tbl>
    <w:p w:rsidR="00FD0CE1" w:rsidRDefault="00FD0CE1">
      <w:pPr>
        <w:spacing w:after="200" w:line="276" w:lineRule="auto"/>
        <w:rPr>
          <w:sz w:val="28"/>
        </w:rPr>
      </w:pPr>
    </w:p>
    <w:p w:rsidR="004F3607" w:rsidRDefault="007E7070" w:rsidP="004F3607">
      <w:pPr>
        <w:overflowPunct w:val="0"/>
        <w:autoSpaceDE w:val="0"/>
        <w:autoSpaceDN w:val="0"/>
        <w:adjustRightInd w:val="0"/>
        <w:jc w:val="right"/>
        <w:rPr>
          <w:sz w:val="28"/>
        </w:rPr>
      </w:pPr>
      <w:r>
        <w:rPr>
          <w:sz w:val="28"/>
        </w:rPr>
        <w:lastRenderedPageBreak/>
        <w:t xml:space="preserve">ПРИЛОЖЕНИЕ </w:t>
      </w:r>
      <w:r w:rsidR="004F3607">
        <w:rPr>
          <w:sz w:val="28"/>
        </w:rPr>
        <w:t>№ 1</w:t>
      </w:r>
      <w:r w:rsidR="004F3607">
        <w:rPr>
          <w:sz w:val="28"/>
        </w:rPr>
        <w:tab/>
      </w:r>
    </w:p>
    <w:p w:rsidR="004F3607" w:rsidRDefault="007E7070" w:rsidP="007E7070">
      <w:pPr>
        <w:jc w:val="center"/>
        <w:rPr>
          <w:b/>
          <w:bCs/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</w:t>
      </w:r>
      <w:r w:rsidR="004F3607">
        <w:rPr>
          <w:sz w:val="28"/>
        </w:rPr>
        <w:t xml:space="preserve">к решению Совета </w:t>
      </w:r>
    </w:p>
    <w:p w:rsidR="004F3607" w:rsidRDefault="007E7070" w:rsidP="007E7070">
      <w:pPr>
        <w:overflowPunct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              от 28.12.2021 № 82 </w:t>
      </w:r>
    </w:p>
    <w:p w:rsidR="004F3607" w:rsidRDefault="004F3607" w:rsidP="004F3607">
      <w:pPr>
        <w:overflowPunct w:val="0"/>
        <w:autoSpaceDE w:val="0"/>
        <w:autoSpaceDN w:val="0"/>
        <w:adjustRightInd w:val="0"/>
        <w:spacing w:line="0" w:lineRule="atLeast"/>
        <w:jc w:val="both"/>
        <w:rPr>
          <w:sz w:val="28"/>
          <w:szCs w:val="24"/>
        </w:rPr>
      </w:pPr>
    </w:p>
    <w:tbl>
      <w:tblPr>
        <w:tblW w:w="10206" w:type="dxa"/>
        <w:tblInd w:w="108" w:type="dxa"/>
        <w:tblLook w:val="0000"/>
      </w:tblPr>
      <w:tblGrid>
        <w:gridCol w:w="10206"/>
      </w:tblGrid>
      <w:tr w:rsidR="004F3607" w:rsidTr="004F3607">
        <w:trPr>
          <w:trHeight w:val="3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607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Перечень</w:t>
            </w:r>
            <w:r w:rsidR="007E707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 коды главных администраторов доходов бюджета</w:t>
            </w:r>
            <w:r w:rsidR="007E7070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Полысаевского городского округа </w:t>
            </w:r>
          </w:p>
        </w:tc>
      </w:tr>
      <w:tr w:rsidR="004F3607" w:rsidTr="004F3607">
        <w:trPr>
          <w:trHeight w:val="375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3607" w:rsidRDefault="004F3607" w:rsidP="004F3607">
            <w:pPr>
              <w:spacing w:line="0" w:lineRule="atLeast"/>
              <w:rPr>
                <w:b/>
                <w:bCs/>
                <w:sz w:val="28"/>
                <w:szCs w:val="28"/>
              </w:rPr>
            </w:pPr>
          </w:p>
        </w:tc>
      </w:tr>
    </w:tbl>
    <w:p w:rsidR="004F3607" w:rsidRDefault="004F3607" w:rsidP="004F3607">
      <w:pPr>
        <w:spacing w:line="0" w:lineRule="atLeast"/>
        <w:jc w:val="center"/>
        <w:rPr>
          <w:b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3685"/>
        <w:gridCol w:w="5528"/>
      </w:tblGrid>
      <w:tr w:rsidR="004F3607" w:rsidTr="004F3607">
        <w:trPr>
          <w:cantSplit/>
          <w:trHeight w:val="20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snapToGrid w:val="0"/>
                <w:color w:val="000000"/>
                <w:sz w:val="28"/>
                <w:szCs w:val="28"/>
              </w:rPr>
              <w:t>Код бюджетной классификации</w:t>
            </w:r>
          </w:p>
          <w:p w:rsidR="004F3607" w:rsidRPr="00B37D84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snapToGrid w:val="0"/>
                <w:color w:val="000000"/>
                <w:sz w:val="28"/>
                <w:szCs w:val="28"/>
              </w:rPr>
              <w:t>Российской Федерации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snapToGrid w:val="0"/>
                <w:color w:val="000000"/>
                <w:sz w:val="28"/>
                <w:szCs w:val="28"/>
              </w:rPr>
              <w:t>Наименование главного администратора доходов</w:t>
            </w:r>
            <w:r w:rsidR="007E7070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B37D84">
              <w:rPr>
                <w:snapToGrid w:val="0"/>
                <w:color w:val="000000"/>
                <w:sz w:val="28"/>
                <w:szCs w:val="28"/>
              </w:rPr>
              <w:t>бюджета Полысаевского городского округа</w:t>
            </w:r>
            <w:r w:rsidR="007E7070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r w:rsidRPr="00B37D84">
              <w:rPr>
                <w:snapToGrid w:val="0"/>
                <w:color w:val="000000"/>
                <w:sz w:val="28"/>
                <w:szCs w:val="28"/>
              </w:rPr>
              <w:t>и доходов бюджета городского округа</w:t>
            </w:r>
          </w:p>
        </w:tc>
      </w:tr>
      <w:tr w:rsidR="004F3607" w:rsidRPr="00B37D84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center"/>
              <w:rPr>
                <w:sz w:val="28"/>
                <w:szCs w:val="24"/>
              </w:rPr>
            </w:pPr>
            <w:r w:rsidRPr="00B37D84">
              <w:rPr>
                <w:sz w:val="28"/>
                <w:szCs w:val="24"/>
              </w:rPr>
              <w:t>Главного администратора доходов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snapToGrid w:val="0"/>
                <w:color w:val="000000"/>
                <w:sz w:val="28"/>
                <w:szCs w:val="28"/>
              </w:rPr>
              <w:t>доходов бюджета городского округа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both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both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b/>
                <w:bCs/>
                <w:snapToGrid w:val="0"/>
                <w:color w:val="000000"/>
                <w:sz w:val="28"/>
                <w:szCs w:val="28"/>
              </w:rPr>
              <w:t>Финансовое управление города Полысаево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F082B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BF082B"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D5F20" w:rsidRDefault="004F3607" w:rsidP="004F3607">
            <w:pPr>
              <w:spacing w:before="40"/>
              <w:jc w:val="center"/>
              <w:rPr>
                <w:sz w:val="28"/>
                <w:szCs w:val="28"/>
              </w:rPr>
            </w:pPr>
            <w:r w:rsidRPr="00BD5F20">
              <w:rPr>
                <w:sz w:val="28"/>
                <w:szCs w:val="28"/>
              </w:rPr>
              <w:t>1 18 0</w:t>
            </w:r>
            <w:r>
              <w:rPr>
                <w:sz w:val="28"/>
                <w:szCs w:val="28"/>
              </w:rPr>
              <w:t>2400 04 0000 15</w:t>
            </w:r>
            <w:r w:rsidRPr="00BD5F20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D5F20" w:rsidRDefault="004F3607" w:rsidP="004F3607">
            <w:pPr>
              <w:spacing w:before="40"/>
              <w:jc w:val="both"/>
              <w:rPr>
                <w:sz w:val="28"/>
                <w:szCs w:val="28"/>
              </w:rPr>
            </w:pPr>
            <w:r w:rsidRPr="00BD5F20">
              <w:rPr>
                <w:sz w:val="28"/>
                <w:szCs w:val="28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4B09B1"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2 02 15001 04 0000 15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Дотации бюджетам городских округов на выравнивание бюджетной обеспеченности</w:t>
            </w:r>
            <w:r w:rsidR="007E70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из бюджета субъекта </w:t>
            </w:r>
            <w:r w:rsidRPr="00BD5F20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1A4F8C">
              <w:rPr>
                <w:color w:val="000000"/>
                <w:sz w:val="28"/>
                <w:szCs w:val="28"/>
              </w:rPr>
              <w:t>2 02 15002 04 0000 15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4F8C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2 02 15009 04 0000 15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 xml:space="preserve">Дотации бюджетам городских округов на частичную компенсацию дополнительных расходов на повышение оплаты труда работников бюджетной </w:t>
            </w:r>
            <w:proofErr w:type="spellStart"/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иные цели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B53E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0B53EC">
              <w:rPr>
                <w:sz w:val="28"/>
                <w:szCs w:val="28"/>
              </w:rPr>
              <w:t>2 02 15399 04 0000 150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B53E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0B53EC">
              <w:rPr>
                <w:sz w:val="28"/>
                <w:szCs w:val="28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2 02 16549</w:t>
            </w:r>
            <w:r w:rsidRPr="001A4F8C">
              <w:rPr>
                <w:color w:val="000000"/>
                <w:sz w:val="28"/>
                <w:szCs w:val="28"/>
              </w:rPr>
              <w:t xml:space="preserve">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(гранты) </w:t>
            </w:r>
            <w:r w:rsidRPr="001A4F8C">
              <w:rPr>
                <w:color w:val="000000"/>
                <w:sz w:val="28"/>
                <w:szCs w:val="28"/>
              </w:rPr>
              <w:t xml:space="preserve">бюджетам городских округов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1A4F8C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достижение показателей </w:t>
            </w:r>
            <w:proofErr w:type="spellStart"/>
            <w:r>
              <w:rPr>
                <w:color w:val="000000"/>
                <w:sz w:val="28"/>
                <w:szCs w:val="28"/>
              </w:rPr>
              <w:t>деятельностиорганов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местного самоуправления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62CDA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662CDA">
              <w:rPr>
                <w:color w:val="000000"/>
                <w:sz w:val="28"/>
                <w:szCs w:val="28"/>
              </w:rPr>
              <w:t>2 02 19999 04 0000 15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62CDA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662CDA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2 07 04010 04 0000 1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2 08 04000 04 0000 150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Перечисления из бюджетов </w:t>
            </w:r>
            <w:proofErr w:type="spellStart"/>
            <w:r>
              <w:rPr>
                <w:sz w:val="28"/>
                <w:szCs w:val="28"/>
              </w:rPr>
              <w:t>городскихокругов</w:t>
            </w:r>
            <w:proofErr w:type="spellEnd"/>
            <w:r>
              <w:rPr>
                <w:sz w:val="28"/>
                <w:szCs w:val="28"/>
              </w:rPr>
              <w:t xml:space="preserve">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2 18 04010 04 0000 1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2 18 04020 04 0000 1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2 18 04030 04 0000 1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Администрация Полысаевского городского округа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340D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95340D"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доходы от компенсации </w:t>
            </w:r>
            <w:proofErr w:type="spellStart"/>
            <w:r>
              <w:rPr>
                <w:sz w:val="28"/>
              </w:rPr>
              <w:t>затратбюджетов</w:t>
            </w:r>
            <w:proofErr w:type="spellEnd"/>
            <w:r>
              <w:rPr>
                <w:sz w:val="28"/>
              </w:rPr>
              <w:t xml:space="preserve"> городских округов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704ED"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67CFD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7CFD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F3607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5377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1 16 10061 04 0000 140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909D5" w:rsidRDefault="004F3607" w:rsidP="004F3607">
            <w:pPr>
              <w:jc w:val="both"/>
              <w:rPr>
                <w:sz w:val="28"/>
                <w:szCs w:val="28"/>
              </w:rPr>
            </w:pPr>
            <w:proofErr w:type="gramStart"/>
            <w:r w:rsidRPr="004909D5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909D5">
              <w:rPr>
                <w:color w:val="000000"/>
                <w:sz w:val="28"/>
                <w:szCs w:val="28"/>
              </w:rPr>
              <w:t xml:space="preserve">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1 16 10081 04 0000 140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</w:p>
          <w:p w:rsidR="004F3607" w:rsidRPr="0095340D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C704ED"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4F36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1 16 10123 01 0000</w:t>
            </w:r>
            <w:r w:rsidRPr="00474918">
              <w:rPr>
                <w:sz w:val="28"/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194"/>
              <w:jc w:val="both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Доходы от денежных взысканий (штрафов)</w:t>
            </w:r>
            <w:proofErr w:type="gramStart"/>
            <w:r w:rsidRPr="00F74A85">
              <w:rPr>
                <w:sz w:val="28"/>
                <w:szCs w:val="28"/>
              </w:rPr>
              <w:t>,п</w:t>
            </w:r>
            <w:proofErr w:type="gramEnd"/>
            <w:r w:rsidRPr="00F74A85">
              <w:rPr>
                <w:sz w:val="28"/>
                <w:szCs w:val="28"/>
              </w:rPr>
              <w:t>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3E50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2 02 25294 04 0000 150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Субсидии бюджетам городских округов на организацию профессионального обучения 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лиц </w:t>
            </w: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возрасте 50-ти лет и старше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также лиц </w:t>
            </w:r>
            <w:proofErr w:type="spellStart"/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предпенсионного</w:t>
            </w:r>
            <w:proofErr w:type="spellEnd"/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возраста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607CD0">
              <w:rPr>
                <w:sz w:val="28"/>
                <w:szCs w:val="28"/>
              </w:rPr>
              <w:t>2 02 25497 04 0000 15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07CD0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607CD0">
              <w:rPr>
                <w:sz w:val="28"/>
                <w:szCs w:val="28"/>
              </w:rPr>
              <w:t xml:space="preserve">Субсидии бюджетам городских округов </w:t>
            </w:r>
            <w:proofErr w:type="spellStart"/>
            <w:r w:rsidRPr="00607CD0">
              <w:rPr>
                <w:sz w:val="28"/>
                <w:szCs w:val="28"/>
              </w:rPr>
              <w:t>нареализацию</w:t>
            </w:r>
            <w:proofErr w:type="spellEnd"/>
            <w:r w:rsidRPr="00607CD0">
              <w:rPr>
                <w:sz w:val="28"/>
                <w:szCs w:val="28"/>
              </w:rPr>
              <w:t xml:space="preserve"> мероприятий по обеспечению</w:t>
            </w:r>
          </w:p>
          <w:p w:rsidR="004F3607" w:rsidRPr="0032399D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607CD0">
              <w:rPr>
                <w:sz w:val="28"/>
                <w:szCs w:val="28"/>
              </w:rPr>
              <w:t>жильем молодых семей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2 02 25527 04 0000 15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A5149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</w:t>
            </w:r>
            <w:r>
              <w:rPr>
                <w:sz w:val="28"/>
                <w:szCs w:val="28"/>
              </w:rPr>
              <w:t>51</w:t>
            </w:r>
            <w:r w:rsidRPr="00425CE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Pr="00425CE2">
              <w:rPr>
                <w:sz w:val="28"/>
                <w:szCs w:val="28"/>
              </w:rPr>
              <w:t xml:space="preserve"> 04 0000 15</w:t>
            </w:r>
            <w:r w:rsidR="003E500A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A2FB8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3A2FB8">
              <w:rPr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4F3607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11FF4">
              <w:rPr>
                <w:sz w:val="28"/>
                <w:szCs w:val="28"/>
              </w:rPr>
              <w:t>2 02 35469 04 0000 15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4F3607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11FF4">
              <w:rPr>
                <w:sz w:val="28"/>
                <w:szCs w:val="28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23758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323758">
              <w:rPr>
                <w:color w:val="000000"/>
                <w:sz w:val="28"/>
                <w:szCs w:val="28"/>
              </w:rPr>
              <w:t>2 02 45156 04 0000 15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23758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323758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2 02 49999 04 0000 15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2 07 04010 04 0000 1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E500A" w:rsidRDefault="004F3607" w:rsidP="003E500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2 19 25497 04 00</w:t>
            </w:r>
            <w:r w:rsidR="003E500A">
              <w:rPr>
                <w:sz w:val="28"/>
                <w:szCs w:val="28"/>
              </w:rPr>
              <w:t>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417EA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мероприятий по обеспечению жильем молодых семей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8341EE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1EE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1 11 0501</w:t>
            </w:r>
            <w:r w:rsidRPr="00E31B69">
              <w:rPr>
                <w:sz w:val="28"/>
              </w:rPr>
              <w:t xml:space="preserve">2 </w:t>
            </w:r>
            <w:r>
              <w:rPr>
                <w:sz w:val="28"/>
              </w:rPr>
              <w:t>04 0100 120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 (платеж)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1 11 0501</w:t>
            </w:r>
            <w:r>
              <w:rPr>
                <w:snapToGrid w:val="0"/>
                <w:sz w:val="28"/>
                <w:szCs w:val="28"/>
              </w:rPr>
              <w:t>2</w:t>
            </w:r>
            <w:r w:rsidRPr="00961486">
              <w:rPr>
                <w:snapToGrid w:val="0"/>
                <w:sz w:val="28"/>
                <w:szCs w:val="28"/>
              </w:rPr>
              <w:t xml:space="preserve"> 04 0200 120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</w:t>
            </w:r>
            <w:r>
              <w:rPr>
                <w:snapToGrid w:val="0"/>
                <w:color w:val="000000"/>
                <w:sz w:val="28"/>
                <w:szCs w:val="28"/>
              </w:rPr>
              <w:t>расположены в границах городских округов, а также средства</w:t>
            </w:r>
            <w:r>
              <w:rPr>
                <w:sz w:val="28"/>
                <w:szCs w:val="28"/>
              </w:rPr>
              <w:t xml:space="preserve"> от продажи права на заключение договоров аренды указанных земельных участков (пеня)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1 11 05034 04 0100 120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sz w:val="28"/>
                <w:szCs w:val="28"/>
              </w:rPr>
              <w:t xml:space="preserve"> (платеж)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1 11 05034 04 0200 120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sz w:val="28"/>
                <w:szCs w:val="28"/>
              </w:rPr>
              <w:t xml:space="preserve"> (пеня)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center"/>
              <w:rPr>
                <w:sz w:val="28"/>
              </w:rPr>
            </w:pPr>
            <w:r w:rsidRPr="009C5118">
              <w:rPr>
                <w:sz w:val="28"/>
              </w:rPr>
              <w:t>1 11 05074 04 0</w:t>
            </w:r>
            <w:r>
              <w:rPr>
                <w:sz w:val="28"/>
              </w:rPr>
              <w:t>1</w:t>
            </w:r>
            <w:r w:rsidRPr="009C5118">
              <w:rPr>
                <w:sz w:val="28"/>
              </w:rPr>
              <w:t>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both"/>
              <w:rPr>
                <w:sz w:val="28"/>
              </w:rPr>
            </w:pPr>
            <w:r w:rsidRPr="009C5118">
              <w:rPr>
                <w:sz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sz w:val="28"/>
                <w:szCs w:val="28"/>
              </w:rPr>
              <w:t xml:space="preserve"> (платеж)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center"/>
              <w:rPr>
                <w:sz w:val="28"/>
              </w:rPr>
            </w:pPr>
            <w:r w:rsidRPr="009C5118">
              <w:rPr>
                <w:sz w:val="28"/>
              </w:rPr>
              <w:t>1 11 05074 04 0</w:t>
            </w:r>
            <w:r>
              <w:rPr>
                <w:sz w:val="28"/>
              </w:rPr>
              <w:t>2</w:t>
            </w:r>
            <w:r w:rsidRPr="009C5118">
              <w:rPr>
                <w:sz w:val="28"/>
              </w:rPr>
              <w:t>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both"/>
              <w:rPr>
                <w:sz w:val="28"/>
              </w:rPr>
            </w:pPr>
            <w:r w:rsidRPr="009C5118">
              <w:rPr>
                <w:sz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sz w:val="28"/>
                <w:szCs w:val="28"/>
              </w:rPr>
              <w:t xml:space="preserve"> (пеня)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527C6" w:rsidRDefault="004F3607" w:rsidP="004F3607">
            <w:pPr>
              <w:jc w:val="center"/>
              <w:rPr>
                <w:sz w:val="28"/>
                <w:szCs w:val="28"/>
              </w:rPr>
            </w:pPr>
            <w:r w:rsidRPr="000527C6">
              <w:rPr>
                <w:sz w:val="28"/>
                <w:szCs w:val="28"/>
              </w:rPr>
              <w:t>1 11 05410 04 0000 120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spacing w:before="202"/>
              <w:jc w:val="both"/>
              <w:rPr>
                <w:sz w:val="28"/>
              </w:rPr>
            </w:pPr>
            <w:proofErr w:type="gramStart"/>
            <w:r w:rsidRPr="000527C6">
              <w:rPr>
                <w:sz w:val="28"/>
                <w:szCs w:val="28"/>
              </w:rPr>
              <w:t xml:space="preserve">Плата за публичный сервитут, предусмотренная решением уполномоченного органа </w:t>
            </w:r>
            <w:proofErr w:type="spellStart"/>
            <w:r w:rsidRPr="000527C6">
              <w:rPr>
                <w:sz w:val="28"/>
                <w:szCs w:val="28"/>
              </w:rPr>
              <w:t>обустановлении</w:t>
            </w:r>
            <w:proofErr w:type="spellEnd"/>
            <w:r w:rsidRPr="000527C6">
              <w:rPr>
                <w:sz w:val="28"/>
                <w:szCs w:val="28"/>
              </w:rPr>
              <w:t xml:space="preserve"> публичного сервитута в</w:t>
            </w:r>
            <w:r w:rsidRPr="000527C6">
              <w:rPr>
                <w:sz w:val="28"/>
                <w:szCs w:val="28"/>
              </w:rPr>
              <w:br/>
              <w:t>отношении</w:t>
            </w:r>
            <w:r w:rsidRPr="000527C6">
              <w:rPr>
                <w:sz w:val="28"/>
                <w:szCs w:val="28"/>
              </w:rPr>
              <w:tab/>
              <w:t>земельных</w:t>
            </w:r>
            <w:r w:rsidRPr="000527C6">
              <w:rPr>
                <w:sz w:val="28"/>
                <w:szCs w:val="28"/>
              </w:rPr>
              <w:tab/>
              <w:t xml:space="preserve">участков, государственная собственность на которые не разграничена и которые расположены в </w:t>
            </w:r>
            <w:proofErr w:type="spellStart"/>
            <w:r w:rsidRPr="000527C6">
              <w:rPr>
                <w:sz w:val="28"/>
                <w:szCs w:val="28"/>
              </w:rPr>
              <w:t>границахгородскихокругови</w:t>
            </w:r>
            <w:proofErr w:type="spellEnd"/>
            <w:r w:rsidRPr="000527C6">
              <w:rPr>
                <w:sz w:val="28"/>
                <w:szCs w:val="28"/>
              </w:rPr>
              <w:t xml:space="preserve">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073A3" w:rsidRDefault="004F3607" w:rsidP="004F3607">
            <w:pPr>
              <w:jc w:val="center"/>
              <w:rPr>
                <w:sz w:val="28"/>
                <w:szCs w:val="28"/>
              </w:rPr>
            </w:pPr>
            <w:r w:rsidRPr="009073A3">
              <w:rPr>
                <w:sz w:val="28"/>
                <w:szCs w:val="28"/>
              </w:rPr>
              <w:t>1 11 05420 04 0000 120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073A3" w:rsidRDefault="004F3607" w:rsidP="004F3607">
            <w:pPr>
              <w:spacing w:before="194"/>
              <w:jc w:val="both"/>
              <w:rPr>
                <w:sz w:val="28"/>
                <w:szCs w:val="28"/>
              </w:rPr>
            </w:pPr>
            <w:r w:rsidRPr="009073A3">
              <w:rPr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1 11 0701</w:t>
            </w:r>
            <w:r>
              <w:rPr>
                <w:snapToGrid w:val="0"/>
                <w:sz w:val="28"/>
                <w:szCs w:val="28"/>
              </w:rPr>
              <w:t>4</w:t>
            </w:r>
            <w:r w:rsidRPr="00961486">
              <w:rPr>
                <w:snapToGrid w:val="0"/>
                <w:sz w:val="28"/>
                <w:szCs w:val="28"/>
              </w:rPr>
              <w:t xml:space="preserve">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C0AA1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1 11 09044 04 0000 120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доходы от компенсации </w:t>
            </w:r>
            <w:proofErr w:type="spellStart"/>
            <w:r>
              <w:rPr>
                <w:sz w:val="28"/>
              </w:rPr>
              <w:t>затратбюджетов</w:t>
            </w:r>
            <w:proofErr w:type="spellEnd"/>
            <w:r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1 14 01040 04 0000 410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квартир, находящихся в собственности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1 14 020</w:t>
            </w:r>
            <w:r w:rsidRPr="00027800">
              <w:rPr>
                <w:sz w:val="28"/>
              </w:rPr>
              <w:t>43</w:t>
            </w:r>
            <w:r>
              <w:rPr>
                <w:sz w:val="28"/>
              </w:rPr>
              <w:t xml:space="preserve"> 04 0000 410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B7B5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B7B57">
              <w:rPr>
                <w:sz w:val="28"/>
                <w:szCs w:val="28"/>
              </w:rPr>
              <w:t>1 14 03040 04 0000 410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B7B57" w:rsidRDefault="004F3607" w:rsidP="004F3607">
            <w:pPr>
              <w:spacing w:before="202"/>
              <w:jc w:val="both"/>
              <w:rPr>
                <w:sz w:val="28"/>
                <w:szCs w:val="28"/>
              </w:rPr>
            </w:pPr>
            <w:proofErr w:type="spellStart"/>
            <w:r w:rsidRPr="005B7B57">
              <w:rPr>
                <w:sz w:val="28"/>
                <w:szCs w:val="28"/>
              </w:rPr>
              <w:t>Средстваотраспоряженияи</w:t>
            </w:r>
            <w:proofErr w:type="spellEnd"/>
            <w:r w:rsidRPr="005B7B57">
              <w:rPr>
                <w:sz w:val="28"/>
                <w:szCs w:val="28"/>
              </w:rPr>
              <w:t xml:space="preserve"> реализации </w:t>
            </w:r>
            <w:proofErr w:type="spellStart"/>
            <w:r w:rsidRPr="005B7B57">
              <w:rPr>
                <w:sz w:val="28"/>
                <w:szCs w:val="28"/>
              </w:rPr>
              <w:t>выморочногоимущества</w:t>
            </w:r>
            <w:proofErr w:type="gramStart"/>
            <w:r w:rsidRPr="005B7B57">
              <w:rPr>
                <w:sz w:val="28"/>
                <w:szCs w:val="28"/>
              </w:rPr>
              <w:t>,о</w:t>
            </w:r>
            <w:proofErr w:type="gramEnd"/>
            <w:r w:rsidRPr="005B7B57">
              <w:rPr>
                <w:sz w:val="28"/>
                <w:szCs w:val="28"/>
              </w:rPr>
              <w:t>бращенного</w:t>
            </w:r>
            <w:proofErr w:type="spellEnd"/>
            <w:r w:rsidRPr="005B7B57">
              <w:rPr>
                <w:sz w:val="28"/>
                <w:szCs w:val="28"/>
              </w:rPr>
              <w:t xml:space="preserve"> в </w:t>
            </w:r>
            <w:proofErr w:type="spellStart"/>
            <w:r w:rsidRPr="005B7B57">
              <w:rPr>
                <w:sz w:val="28"/>
                <w:szCs w:val="28"/>
              </w:rPr>
              <w:t>собственностьгородскихокругов</w:t>
            </w:r>
            <w:proofErr w:type="spellEnd"/>
            <w:r w:rsidRPr="005B7B57">
              <w:rPr>
                <w:sz w:val="28"/>
                <w:szCs w:val="28"/>
              </w:rPr>
              <w:t>(</w:t>
            </w:r>
            <w:proofErr w:type="spellStart"/>
            <w:r w:rsidRPr="005B7B57">
              <w:rPr>
                <w:sz w:val="28"/>
                <w:szCs w:val="28"/>
              </w:rPr>
              <w:t>вчастиреализации</w:t>
            </w:r>
            <w:proofErr w:type="spellEnd"/>
            <w:r w:rsidRPr="005B7B57">
              <w:rPr>
                <w:sz w:val="28"/>
                <w:szCs w:val="28"/>
              </w:rPr>
              <w:t xml:space="preserve"> основных средств по указанному имуществу)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60EA">
              <w:rPr>
                <w:color w:val="000000" w:themeColor="text1"/>
                <w:sz w:val="28"/>
                <w:szCs w:val="28"/>
              </w:rPr>
              <w:t>1 14 03040 04 0000 440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ind w:firstLine="3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1 14 06012 04 0000 4</w:t>
            </w:r>
            <w:r>
              <w:rPr>
                <w:sz w:val="28"/>
                <w:szCs w:val="28"/>
              </w:rPr>
              <w:t>3</w:t>
            </w:r>
            <w:r w:rsidRPr="00961486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1 14 06312 04 0000 430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533928">
              <w:rPr>
                <w:sz w:val="28"/>
                <w:szCs w:val="28"/>
              </w:rPr>
              <w:t>1 14 06324 04 0000</w:t>
            </w:r>
            <w:r>
              <w:rPr>
                <w:sz w:val="28"/>
                <w:szCs w:val="28"/>
              </w:rPr>
              <w:t xml:space="preserve"> 430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533928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4F3607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1 14 13040 04 0000 410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1 14 14040 04 0000 410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202"/>
              <w:jc w:val="both"/>
              <w:rPr>
                <w:sz w:val="28"/>
                <w:szCs w:val="28"/>
              </w:rPr>
            </w:pPr>
            <w:r w:rsidRPr="006A60EA">
              <w:rPr>
                <w:color w:val="000000" w:themeColor="text1"/>
                <w:sz w:val="28"/>
                <w:szCs w:val="28"/>
              </w:rPr>
              <w:t>Денежные средства, полученные от реализации принудительно изъятого имущества, подлежащие зачислению в бюджет городского округа (в части реализации материальных запасов по указанному имуществу)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1 14 14040 04 0000 440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58"/>
              <w:jc w:val="both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Денежные средства, полученные от реализации иного имущества, обращенного в собственность городского округа, подлежащие зачислению в бюджет городского округа (в части реализации материальных запасов по указанному имуществу)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1 16 01</w:t>
            </w: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 xml:space="preserve">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58"/>
              <w:jc w:val="both"/>
              <w:rPr>
                <w:sz w:val="28"/>
                <w:szCs w:val="28"/>
              </w:rPr>
            </w:pPr>
            <w:r w:rsidRPr="00927215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C698E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98E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C698E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98E">
              <w:rPr>
                <w:rFonts w:ascii="Times New Roman" w:hAnsi="Times New Roman" w:cs="Times New Roman"/>
                <w:sz w:val="28"/>
                <w:szCs w:val="28"/>
              </w:rPr>
              <w:t>1 16 10032 04 0000 140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50B6F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B6F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8190C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F8190C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8190C" w:rsidRDefault="004F3607" w:rsidP="003E50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8190C">
              <w:rPr>
                <w:sz w:val="28"/>
                <w:szCs w:val="28"/>
              </w:rPr>
              <w:t>1 16 10061 04 0000 140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50B6F" w:rsidRDefault="004F3607" w:rsidP="003E50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</w:t>
            </w:r>
            <w:r w:rsidR="003E500A">
              <w:rPr>
                <w:sz w:val="28"/>
                <w:szCs w:val="28"/>
              </w:rPr>
              <w:t>муниципального дорожного</w:t>
            </w:r>
            <w:proofErr w:type="gramEnd"/>
            <w:r w:rsidR="003E500A">
              <w:rPr>
                <w:sz w:val="28"/>
                <w:szCs w:val="28"/>
              </w:rPr>
              <w:t xml:space="preserve">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1 16 10081 04 0000 140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00683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 w:rsidRPr="004909D5">
              <w:rPr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909D5">
              <w:rPr>
                <w:color w:val="000000"/>
                <w:sz w:val="28"/>
                <w:szCs w:val="28"/>
              </w:rPr>
              <w:t xml:space="preserve">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C698E" w:rsidRDefault="004F3607" w:rsidP="004F36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698E">
              <w:rPr>
                <w:sz w:val="28"/>
                <w:szCs w:val="28"/>
              </w:rPr>
              <w:t>1 16 10123 01 000</w:t>
            </w:r>
            <w:r>
              <w:rPr>
                <w:sz w:val="28"/>
                <w:szCs w:val="28"/>
              </w:rPr>
              <w:t>0</w:t>
            </w:r>
            <w:r w:rsidRPr="004C698E">
              <w:rPr>
                <w:sz w:val="28"/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194"/>
              <w:jc w:val="both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Доходы от денежных взысканий (штрафов)</w:t>
            </w:r>
            <w:proofErr w:type="gramStart"/>
            <w:r w:rsidRPr="00F74A85">
              <w:rPr>
                <w:sz w:val="28"/>
                <w:szCs w:val="28"/>
              </w:rPr>
              <w:t>,п</w:t>
            </w:r>
            <w:proofErr w:type="gramEnd"/>
            <w:r w:rsidRPr="00F74A85">
              <w:rPr>
                <w:sz w:val="28"/>
                <w:szCs w:val="28"/>
              </w:rPr>
              <w:t>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caps/>
                <w:color w:val="000000"/>
                <w:spacing w:val="2"/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caps/>
                <w:color w:val="000000"/>
                <w:spacing w:val="2"/>
                <w:sz w:val="28"/>
                <w:szCs w:val="28"/>
              </w:rPr>
            </w:pPr>
            <w:r w:rsidRPr="00961486">
              <w:rPr>
                <w:caps/>
                <w:color w:val="000000"/>
                <w:spacing w:val="2"/>
                <w:sz w:val="28"/>
                <w:szCs w:val="28"/>
              </w:rPr>
              <w:t>1 17 05040 04 0000 180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3E500A">
            <w:pPr>
              <w:spacing w:line="0" w:lineRule="atLeast"/>
              <w:jc w:val="center"/>
              <w:rPr>
                <w:caps/>
                <w:color w:val="000000"/>
                <w:spacing w:val="2"/>
                <w:sz w:val="28"/>
                <w:szCs w:val="28"/>
              </w:rPr>
            </w:pPr>
            <w:r>
              <w:rPr>
                <w:caps/>
                <w:color w:val="000000"/>
                <w:spacing w:val="2"/>
                <w:sz w:val="28"/>
                <w:szCs w:val="28"/>
              </w:rPr>
              <w:t>1 17 15020 04 0000 150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rPr>
                <w:caps/>
                <w:color w:val="000000"/>
                <w:spacing w:val="2"/>
                <w:sz w:val="28"/>
                <w:szCs w:val="28"/>
              </w:rPr>
            </w:pPr>
            <w:r>
              <w:rPr>
                <w:caps/>
                <w:color w:val="000000"/>
                <w:spacing w:val="2"/>
                <w:sz w:val="28"/>
                <w:szCs w:val="28"/>
              </w:rPr>
              <w:t xml:space="preserve">    1 17 15020  04  1301 150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городских округо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proofErr w:type="gramEnd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 реализацию </w:t>
            </w:r>
            <w:proofErr w:type="spellStart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инициативного</w:t>
            </w:r>
            <w:proofErr w:type="spellEnd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«Благоустройство территории возле городского органа ЗАГС в Сквере молодоженов»)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2 02 20079 04 0000 15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741DD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41DD">
              <w:rPr>
                <w:sz w:val="28"/>
                <w:szCs w:val="28"/>
              </w:rPr>
              <w:t>2 02 20299 04 0000 150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741DD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41DD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2 02 20302 04 0000 150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2 02 20303 04 0000 15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2 02 25527 04 0000 15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A5149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D7D26" w:rsidRDefault="004F3607" w:rsidP="004F3607">
            <w:pPr>
              <w:jc w:val="center"/>
              <w:rPr>
                <w:sz w:val="28"/>
                <w:szCs w:val="28"/>
              </w:rPr>
            </w:pPr>
            <w:r w:rsidRPr="00FD7D26">
              <w:rPr>
                <w:sz w:val="28"/>
                <w:szCs w:val="28"/>
              </w:rPr>
              <w:t>2 02 27112 04 0000 150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2 02 35082 04 0000 15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9403C" w:rsidRDefault="004F3607" w:rsidP="004F360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29403C">
              <w:rPr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</w:t>
            </w:r>
            <w:proofErr w:type="spellStart"/>
            <w:r w:rsidRPr="0029403C">
              <w:rPr>
                <w:sz w:val="28"/>
                <w:szCs w:val="28"/>
              </w:rPr>
              <w:t>изих</w:t>
            </w:r>
            <w:proofErr w:type="spellEnd"/>
            <w:r w:rsidRPr="0029403C">
              <w:rPr>
                <w:sz w:val="28"/>
                <w:szCs w:val="28"/>
              </w:rPr>
              <w:t xml:space="preserve"> числа по договорам найма специализированных жилых помещений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2 02 35135 04 0000 15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74641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r w:rsidRPr="003E500A">
              <w:rPr>
                <w:rFonts w:ascii="Times New Roman" w:hAnsi="Times New Roman"/>
                <w:sz w:val="28"/>
              </w:rPr>
              <w:t>законом</w:t>
            </w: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года N 5-ФЗ "О ветеранах"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3728AC">
              <w:rPr>
                <w:sz w:val="28"/>
                <w:szCs w:val="28"/>
              </w:rPr>
              <w:t>2 02 35176 04 0000 150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728AC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r w:rsidRPr="003E500A">
              <w:rPr>
                <w:rFonts w:ascii="Times New Roman" w:hAnsi="Times New Roman"/>
                <w:sz w:val="28"/>
              </w:rPr>
              <w:t>законом</w:t>
            </w: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131B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31B0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15BD6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515B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правление образования </w:t>
            </w:r>
            <w:r w:rsidRPr="00515BD6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9D1FF9">
              <w:rPr>
                <w:bCs/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9954B6"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9954B6">
              <w:rPr>
                <w:sz w:val="28"/>
              </w:rPr>
              <w:t xml:space="preserve">Прочие доходы от компенсации </w:t>
            </w:r>
            <w:proofErr w:type="spellStart"/>
            <w:r w:rsidRPr="009954B6">
              <w:rPr>
                <w:sz w:val="28"/>
              </w:rPr>
              <w:t>затратбюджетов</w:t>
            </w:r>
            <w:proofErr w:type="spellEnd"/>
            <w:r w:rsidRPr="009954B6"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0E2B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2 02 25304 04 0000 150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proofErr w:type="gramStart"/>
            <w:r w:rsidRPr="00A752B2">
              <w:rPr>
                <w:snapToGrid w:val="0"/>
                <w:sz w:val="28"/>
                <w:szCs w:val="28"/>
              </w:rPr>
              <w:t>Субсидии на о</w:t>
            </w:r>
            <w:r>
              <w:rPr>
                <w:snapToGrid w:val="0"/>
                <w:sz w:val="28"/>
                <w:szCs w:val="28"/>
              </w:rPr>
              <w:t xml:space="preserve">рганизацию бесплатного горячего </w:t>
            </w:r>
            <w:r w:rsidRPr="00A752B2">
              <w:rPr>
                <w:snapToGrid w:val="0"/>
                <w:sz w:val="28"/>
                <w:szCs w:val="28"/>
              </w:rPr>
              <w:t>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0E2B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2 02 25461 04 0000 150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0E2B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E66D63">
              <w:rPr>
                <w:color w:val="000000"/>
                <w:sz w:val="28"/>
                <w:szCs w:val="28"/>
              </w:rPr>
              <w:t xml:space="preserve">Субсидии на переобучение и повышение квалификации женщин </w:t>
            </w:r>
            <w:proofErr w:type="gramStart"/>
            <w:r w:rsidRPr="00E66D63">
              <w:rPr>
                <w:color w:val="000000"/>
                <w:sz w:val="28"/>
                <w:szCs w:val="28"/>
              </w:rPr>
              <w:t>в период отпуска по уходу за ребенком в возрасте до трех лет</w:t>
            </w:r>
            <w:proofErr w:type="gramEnd"/>
            <w:r w:rsidRPr="00E66D63">
              <w:rPr>
                <w:color w:val="000000"/>
                <w:sz w:val="28"/>
                <w:szCs w:val="28"/>
              </w:rPr>
              <w:t>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</w:t>
            </w:r>
            <w:r>
              <w:rPr>
                <w:sz w:val="28"/>
                <w:szCs w:val="28"/>
              </w:rPr>
              <w:t>5491</w:t>
            </w:r>
            <w:r w:rsidRPr="00425CE2">
              <w:rPr>
                <w:sz w:val="28"/>
                <w:szCs w:val="28"/>
              </w:rPr>
              <w:t xml:space="preserve">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8968F7">
              <w:rPr>
                <w:sz w:val="28"/>
                <w:szCs w:val="28"/>
              </w:rPr>
              <w:t xml:space="preserve">Субсидии бюджетам субъектов Российской Федерации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8968F7">
              <w:rPr>
                <w:sz w:val="28"/>
                <w:szCs w:val="28"/>
              </w:rPr>
              <w:t>общеразвивающих</w:t>
            </w:r>
            <w:proofErr w:type="spellEnd"/>
            <w:r w:rsidRPr="008968F7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0E2B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950E2B">
              <w:rPr>
                <w:color w:val="000000"/>
                <w:sz w:val="28"/>
                <w:szCs w:val="28"/>
              </w:rPr>
              <w:t>2 02 30021 04 0000 15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50E2B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950E2B">
              <w:rPr>
                <w:color w:val="000000"/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tabs>
                <w:tab w:val="left" w:pos="938"/>
              </w:tabs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2 02 30027 04 0000 15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DE1660">
              <w:rPr>
                <w:sz w:val="28"/>
                <w:szCs w:val="28"/>
              </w:rPr>
              <w:t xml:space="preserve">Субвенции </w:t>
            </w:r>
            <w:proofErr w:type="spellStart"/>
            <w:r w:rsidRPr="00DE1660">
              <w:rPr>
                <w:sz w:val="28"/>
                <w:szCs w:val="28"/>
              </w:rPr>
              <w:t>бюджетамгородских</w:t>
            </w:r>
            <w:proofErr w:type="spellEnd"/>
            <w:r w:rsidRPr="00DE1660">
              <w:rPr>
                <w:sz w:val="28"/>
                <w:szCs w:val="28"/>
              </w:rPr>
              <w:t xml:space="preserve"> округов на содержание ребенка в семье опекунаиприемнойсемье</w:t>
            </w:r>
            <w:proofErr w:type="gramStart"/>
            <w:r w:rsidRPr="00DE1660">
              <w:rPr>
                <w:sz w:val="28"/>
                <w:szCs w:val="28"/>
              </w:rPr>
              <w:t>,а</w:t>
            </w:r>
            <w:proofErr w:type="gramEnd"/>
            <w:r w:rsidRPr="00DE1660">
              <w:rPr>
                <w:sz w:val="28"/>
                <w:szCs w:val="28"/>
              </w:rPr>
              <w:t>такжевознаграждение,причитающеесяприемному родителю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компенсацию части платы, взимаемой с родителей (законных представителей) за присмотр и уход за детьми, </w:t>
            </w:r>
            <w:proofErr w:type="spellStart"/>
            <w:r>
              <w:rPr>
                <w:sz w:val="28"/>
                <w:szCs w:val="28"/>
              </w:rPr>
              <w:t>посещающимиобразовательные</w:t>
            </w:r>
            <w:proofErr w:type="spellEnd"/>
            <w:r>
              <w:rPr>
                <w:sz w:val="28"/>
                <w:szCs w:val="28"/>
              </w:rPr>
              <w:t xml:space="preserve"> организации, реализующие образовательные программы дошкольного образования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2 02 35260 04 0000 15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2 02 45303 04 0000 150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8968F7">
              <w:rPr>
                <w:sz w:val="28"/>
                <w:szCs w:val="28"/>
              </w:rPr>
              <w:t>Межбюджетные трансферты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Pr="008968F7">
              <w:rPr>
                <w:sz w:val="28"/>
                <w:szCs w:val="28"/>
              </w:rPr>
              <w:tab/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3C5CA9">
              <w:rPr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D1F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Отдел культуры </w:t>
            </w:r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85A38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385A38"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9954B6"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9954B6">
              <w:rPr>
                <w:sz w:val="28"/>
              </w:rPr>
              <w:t xml:space="preserve">Прочие доходы от компенсации </w:t>
            </w:r>
            <w:proofErr w:type="spellStart"/>
            <w:r w:rsidRPr="009954B6">
              <w:rPr>
                <w:sz w:val="28"/>
              </w:rPr>
              <w:t>затратбюджетов</w:t>
            </w:r>
            <w:proofErr w:type="spellEnd"/>
            <w:r w:rsidRPr="009954B6"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E61F9" w:rsidRDefault="003E500A" w:rsidP="003E500A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</w:t>
            </w:r>
            <w:r>
              <w:rPr>
                <w:snapToGrid w:val="0"/>
                <w:sz w:val="28"/>
                <w:szCs w:val="28"/>
              </w:rPr>
              <w:t>8</w:t>
            </w:r>
            <w:r w:rsidRPr="00961486">
              <w:rPr>
                <w:snapToGrid w:val="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804</w:t>
            </w: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3C5CA9">
              <w:rPr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416A9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6A9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социальной защиты населения </w:t>
            </w:r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компенсации затрат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4F3607" w:rsidRPr="006A60EA" w:rsidRDefault="004F3607" w:rsidP="003E500A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2 02 25163 04 0000 150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3E50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2 02 30013 04 0000 15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2 02 35270 04 0000 15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rFonts w:ascii="TimesNewRomanPSMT" w:hAnsi="TimesNewRomanPSMT" w:cs="TimesNewRomanPSMT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Субвенции бюджетам городских округов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2 02 35280 04 0000 15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Субвенции бюджетам городских округов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2 02 35380 04 0000 15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9403C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29403C">
              <w:rPr>
                <w:rFonts w:eastAsia="Calibri"/>
                <w:sz w:val="28"/>
                <w:szCs w:val="28"/>
              </w:rPr>
              <w:t>Субвенции бюджетам городских округов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2 02 35462 04 0000 15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0B18" w:rsidRDefault="004F3607" w:rsidP="004F3607">
            <w:pPr>
              <w:jc w:val="both"/>
              <w:rPr>
                <w:sz w:val="28"/>
                <w:szCs w:val="28"/>
              </w:rPr>
            </w:pPr>
            <w:r w:rsidRPr="00D416A9">
              <w:rPr>
                <w:sz w:val="28"/>
                <w:szCs w:val="28"/>
              </w:rPr>
              <w:t xml:space="preserve">Субвенции бюджетам городских округов на </w:t>
            </w:r>
            <w:proofErr w:type="spellStart"/>
            <w:r w:rsidRPr="00D416A9">
              <w:rPr>
                <w:sz w:val="28"/>
                <w:szCs w:val="28"/>
              </w:rPr>
              <w:t>компенсациюотдельным</w:t>
            </w:r>
            <w:proofErr w:type="spellEnd"/>
            <w:r w:rsidRPr="00D416A9">
              <w:rPr>
                <w:sz w:val="28"/>
                <w:szCs w:val="28"/>
              </w:rPr>
              <w:t xml:space="preserve"> категориям граждан оплаты взноса </w:t>
            </w:r>
            <w:proofErr w:type="spellStart"/>
            <w:r w:rsidRPr="00D416A9">
              <w:rPr>
                <w:sz w:val="28"/>
                <w:szCs w:val="28"/>
              </w:rPr>
              <w:t>накапитальный</w:t>
            </w:r>
            <w:proofErr w:type="spellEnd"/>
            <w:r w:rsidRPr="00D416A9">
              <w:rPr>
                <w:sz w:val="28"/>
                <w:szCs w:val="28"/>
              </w:rPr>
              <w:t xml:space="preserve"> ремонт общего имущества </w:t>
            </w:r>
            <w:proofErr w:type="spellStart"/>
            <w:r w:rsidRPr="00D416A9">
              <w:rPr>
                <w:sz w:val="28"/>
                <w:szCs w:val="28"/>
              </w:rPr>
              <w:t>вмногоквартирном</w:t>
            </w:r>
            <w:proofErr w:type="spellEnd"/>
            <w:r w:rsidRPr="00D416A9">
              <w:rPr>
                <w:sz w:val="28"/>
                <w:szCs w:val="28"/>
              </w:rPr>
              <w:t xml:space="preserve"> доме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C416AE">
              <w:rPr>
                <w:sz w:val="28"/>
                <w:szCs w:val="28"/>
              </w:rPr>
              <w:t>2023557304 0000 15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837C05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C3072C">
              <w:rPr>
                <w:color w:val="000000"/>
                <w:sz w:val="28"/>
                <w:szCs w:val="28"/>
              </w:rPr>
              <w:t xml:space="preserve">Субвенции бюджетам городских округов на выполнение полномочий Российской Федерации по осуществлению ежемесячной выплаты </w:t>
            </w:r>
            <w:proofErr w:type="spellStart"/>
            <w:r w:rsidRPr="00C3072C">
              <w:rPr>
                <w:color w:val="000000"/>
                <w:sz w:val="28"/>
                <w:szCs w:val="28"/>
              </w:rPr>
              <w:t>всвязи</w:t>
            </w:r>
            <w:proofErr w:type="spellEnd"/>
            <w:r w:rsidRPr="00C3072C">
              <w:rPr>
                <w:color w:val="000000"/>
                <w:sz w:val="28"/>
                <w:szCs w:val="28"/>
              </w:rPr>
              <w:t xml:space="preserve"> с рождением (усыновлением) первого ребенка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416A9" w:rsidRDefault="004F3607" w:rsidP="004F3607">
            <w:pPr>
              <w:jc w:val="both"/>
              <w:rPr>
                <w:sz w:val="28"/>
                <w:szCs w:val="28"/>
              </w:rPr>
            </w:pPr>
            <w:r w:rsidRPr="00D416A9">
              <w:rPr>
                <w:sz w:val="28"/>
                <w:szCs w:val="28"/>
              </w:rPr>
              <w:t>Прочие субвенции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2 07 04020 04 0000 15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301DC" w:rsidRDefault="004F3607" w:rsidP="004F3607">
            <w:pPr>
              <w:jc w:val="center"/>
              <w:rPr>
                <w:sz w:val="28"/>
                <w:szCs w:val="28"/>
              </w:rPr>
            </w:pPr>
            <w:r w:rsidRPr="00F502CD">
              <w:rPr>
                <w:sz w:val="28"/>
                <w:szCs w:val="28"/>
              </w:rPr>
              <w:t>2 19 35250 04 0000 150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502CD">
              <w:rPr>
                <w:sz w:val="28"/>
                <w:szCs w:val="28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502CD">
              <w:rPr>
                <w:sz w:val="28"/>
                <w:szCs w:val="28"/>
              </w:rPr>
              <w:t>2 19 35380 04 0000 150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proofErr w:type="gramStart"/>
            <w:r w:rsidRPr="00F502CD">
              <w:rPr>
                <w:sz w:val="28"/>
                <w:szCs w:val="28"/>
              </w:rPr>
              <w:t xml:space="preserve"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</w:t>
            </w:r>
            <w:r w:rsidRPr="00736466">
              <w:rPr>
                <w:sz w:val="28"/>
                <w:szCs w:val="28"/>
              </w:rPr>
              <w:t xml:space="preserve">Федеральным </w:t>
            </w:r>
            <w:hyperlink r:id="rId8" w:history="1">
              <w:r w:rsidRPr="00736466">
                <w:rPr>
                  <w:rStyle w:val="a7"/>
                  <w:sz w:val="28"/>
                </w:rPr>
                <w:t>законом</w:t>
              </w:r>
            </w:hyperlink>
            <w:r w:rsidRPr="00F502CD">
              <w:rPr>
                <w:sz w:val="28"/>
                <w:szCs w:val="28"/>
              </w:rPr>
              <w:t xml:space="preserve"> от 19 мая 1995 года N 81-ФЗ "О государственных пособиях гражданам, имеющим детей" из бюджетов городских округов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416A9" w:rsidRDefault="004F3607" w:rsidP="00E8607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6A9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по делам гражданской обороны и чрезвычайным </w:t>
            </w:r>
            <w:proofErr w:type="spellStart"/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ситуациям</w:t>
            </w:r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Полысаевского</w:t>
            </w:r>
            <w:proofErr w:type="spellEnd"/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E60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1 11 05034 04 0100 120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  <w:r>
              <w:rPr>
                <w:sz w:val="28"/>
                <w:szCs w:val="28"/>
              </w:rPr>
              <w:t xml:space="preserve"> (платеж)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E60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 w:rsidRPr="00425E60">
              <w:rPr>
                <w:bCs/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компенсации затрат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3E50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61486">
              <w:rPr>
                <w:b/>
                <w:sz w:val="28"/>
                <w:szCs w:val="28"/>
              </w:rPr>
              <w:t>920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Управлениеархитектурыи</w:t>
            </w:r>
            <w:proofErr w:type="spellEnd"/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градостроительства </w:t>
            </w:r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353779">
              <w:rPr>
                <w:sz w:val="28"/>
                <w:szCs w:val="28"/>
              </w:rPr>
              <w:t>92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 xml:space="preserve">1 08 07150 01 </w:t>
            </w:r>
            <w:r>
              <w:rPr>
                <w:snapToGrid w:val="0"/>
                <w:sz w:val="28"/>
                <w:szCs w:val="28"/>
              </w:rPr>
              <w:t>1</w:t>
            </w:r>
            <w:r w:rsidRPr="00961486">
              <w:rPr>
                <w:snapToGrid w:val="0"/>
                <w:sz w:val="28"/>
                <w:szCs w:val="28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center"/>
              <w:rPr>
                <w:sz w:val="28"/>
              </w:rPr>
            </w:pPr>
            <w:r w:rsidRPr="009C5118">
              <w:rPr>
                <w:sz w:val="28"/>
              </w:rPr>
              <w:t>1 11 05074 04 0</w:t>
            </w:r>
            <w:r>
              <w:rPr>
                <w:sz w:val="28"/>
              </w:rPr>
              <w:t>1</w:t>
            </w:r>
            <w:r w:rsidRPr="009C5118">
              <w:rPr>
                <w:sz w:val="28"/>
              </w:rPr>
              <w:t>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118" w:rsidRDefault="004F3607" w:rsidP="004F3607">
            <w:pPr>
              <w:jc w:val="both"/>
              <w:rPr>
                <w:sz w:val="28"/>
              </w:rPr>
            </w:pPr>
            <w:r w:rsidRPr="009C5118">
              <w:rPr>
                <w:sz w:val="28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  <w:r>
              <w:rPr>
                <w:sz w:val="28"/>
                <w:szCs w:val="28"/>
              </w:rPr>
              <w:t xml:space="preserve"> (платеж)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1 13 01994 04 0000 130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61486">
              <w:rPr>
                <w:b/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D1FF9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 </w:t>
            </w:r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капитально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</w:t>
            </w:r>
            <w:r w:rsidRPr="009D1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строительств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и вопросам жилищно-коммунального хозяйства</w:t>
            </w:r>
            <w:r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 xml:space="preserve"> П</w:t>
            </w:r>
            <w:r w:rsidRPr="009D1FF9">
              <w:rPr>
                <w:rFonts w:ascii="Times New Roman" w:hAnsi="Times New Roman" w:cs="Times New Roman"/>
                <w:b/>
                <w:bCs/>
                <w:snapToGrid w:val="0"/>
                <w:color w:val="000000"/>
                <w:sz w:val="28"/>
                <w:szCs w:val="28"/>
              </w:rPr>
              <w:t>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C0AA1" w:rsidRDefault="004F3607" w:rsidP="004F360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  <w:r w:rsidRPr="006C0AA1">
              <w:rPr>
                <w:sz w:val="28"/>
                <w:szCs w:val="28"/>
              </w:rPr>
              <w:t xml:space="preserve">1 08 07173 01 </w:t>
            </w:r>
            <w:r>
              <w:rPr>
                <w:sz w:val="28"/>
                <w:szCs w:val="28"/>
              </w:rPr>
              <w:t>1</w:t>
            </w:r>
            <w:r w:rsidRPr="006C0AA1">
              <w:rPr>
                <w:sz w:val="28"/>
                <w:szCs w:val="28"/>
              </w:rPr>
              <w:t>000 110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C0AA1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bCs/>
                <w:snapToGrid w:val="0"/>
                <w:color w:val="000000"/>
                <w:sz w:val="28"/>
                <w:szCs w:val="28"/>
              </w:rPr>
            </w:pPr>
            <w:r w:rsidRPr="006C0AA1">
              <w:rPr>
                <w:rFonts w:ascii="Times New Roman" w:hAnsi="Times New Roman" w:cs="Times New Roman"/>
                <w:sz w:val="28"/>
                <w:szCs w:val="28"/>
              </w:rPr>
              <w:t>Государственнаяпошлиназавыдачуорганомместногосамоуправлениягородскогоокругаспециальногоразрешениянадвижениепо</w:t>
            </w:r>
            <w:r w:rsidRPr="00D07047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автомобильнымдорогамтранспортныхсредств, осуществляющих перевозки опасных, </w:t>
            </w:r>
            <w:proofErr w:type="spellStart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>тяжеловесныхи</w:t>
            </w:r>
            <w:proofErr w:type="spellEnd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 xml:space="preserve"> (или</w:t>
            </w:r>
            <w:proofErr w:type="gramStart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spellStart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>рупногабаритныхгрузов,зачисляемаяв</w:t>
            </w:r>
            <w:proofErr w:type="spellEnd"/>
            <w:r w:rsidRPr="00D07047">
              <w:rPr>
                <w:rFonts w:ascii="Times New Roman" w:hAnsi="Times New Roman" w:cs="Times New Roman"/>
                <w:sz w:val="28"/>
                <w:szCs w:val="28"/>
              </w:rPr>
              <w:t xml:space="preserve">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B7B43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C0AA1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1 11 09044 04 0000 120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4118A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D4118A"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компенсации затрат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B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B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698E">
              <w:rPr>
                <w:rFonts w:ascii="Times New Roman" w:hAnsi="Times New Roman" w:cs="Times New Roman"/>
                <w:sz w:val="28"/>
                <w:szCs w:val="28"/>
              </w:rPr>
              <w:t>1 16 10032 04 0000 140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B6F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B4018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4018">
              <w:rPr>
                <w:rFonts w:ascii="Times New Roman" w:hAnsi="Times New Roman" w:cs="Times New Roman"/>
                <w:sz w:val="28"/>
                <w:szCs w:val="28"/>
              </w:rPr>
              <w:t>1 16 10061 04 0000 140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C5E1B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C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9C5E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B">
              <w:rPr>
                <w:rFonts w:ascii="Times New Roman" w:hAnsi="Times New Roman" w:cs="Times New Roman"/>
                <w:sz w:val="28"/>
                <w:szCs w:val="28"/>
              </w:rPr>
              <w:t>1 16 10081 04 0000 140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B">
              <w:rPr>
                <w:rFonts w:ascii="Times New Roman" w:hAnsi="Times New Roman" w:cs="Times New Roman"/>
                <w:sz w:val="28"/>
                <w:szCs w:val="28"/>
              </w:rPr>
              <w:t>1 16 10082 04 0000 140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0524B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524B">
              <w:rPr>
                <w:rFonts w:ascii="Times New Roman" w:hAnsi="Times New Roman" w:cs="Times New Roman"/>
                <w:sz w:val="28"/>
                <w:szCs w:val="28"/>
              </w:rPr>
              <w:t>1 16 11064 01 0000 140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41AD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41AD">
              <w:rPr>
                <w:rFonts w:ascii="Times New Roman" w:hAnsi="Times New Roman" w:cs="Times New Roman"/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520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2 02 20041 04 0000 15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5203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2 02 20079 04 0000 15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741DD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741DD">
              <w:rPr>
                <w:sz w:val="28"/>
                <w:szCs w:val="28"/>
              </w:rPr>
              <w:t>2 02 20299 04 0000 150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741DD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741DD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2 02 20302 04 0000 150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03E8" w:rsidRDefault="004F3607" w:rsidP="005203E8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2 02 20303 04 0000 15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1315D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1315D">
              <w:rPr>
                <w:sz w:val="28"/>
                <w:szCs w:val="28"/>
              </w:rPr>
              <w:t>2 02 25555 04 0000 15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1315D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D7D26" w:rsidRDefault="004F3607" w:rsidP="004F3607">
            <w:pPr>
              <w:jc w:val="center"/>
              <w:rPr>
                <w:sz w:val="28"/>
                <w:szCs w:val="28"/>
              </w:rPr>
            </w:pPr>
            <w:r w:rsidRPr="00FD7D26">
              <w:rPr>
                <w:sz w:val="28"/>
                <w:szCs w:val="28"/>
              </w:rPr>
              <w:t>2 02 27112 04 0000 150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5203E8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5203E8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2 02 35082 04 0000 15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9403C" w:rsidRDefault="004F3607" w:rsidP="004F3607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29403C">
              <w:rPr>
                <w:sz w:val="28"/>
                <w:szCs w:val="28"/>
              </w:rPr>
              <w:t xml:space="preserve">Субвенции бюджетам городских округов на предоставление жилых помещений детям-сиротам и детям, оставшимся без попечения родителей, лицам </w:t>
            </w:r>
            <w:proofErr w:type="spellStart"/>
            <w:r w:rsidRPr="0029403C">
              <w:rPr>
                <w:sz w:val="28"/>
                <w:szCs w:val="28"/>
              </w:rPr>
              <w:t>изих</w:t>
            </w:r>
            <w:proofErr w:type="spellEnd"/>
            <w:r w:rsidRPr="0029403C">
              <w:rPr>
                <w:sz w:val="28"/>
                <w:szCs w:val="28"/>
              </w:rPr>
              <w:t xml:space="preserve"> числа по договорам найма специализированных жилых помещений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5203E8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2 02 3513</w:t>
            </w:r>
            <w:r>
              <w:rPr>
                <w:sz w:val="28"/>
                <w:szCs w:val="28"/>
              </w:rPr>
              <w:t>4</w:t>
            </w:r>
            <w:r w:rsidRPr="00425CE2">
              <w:rPr>
                <w:sz w:val="28"/>
                <w:szCs w:val="28"/>
              </w:rPr>
              <w:t xml:space="preserve">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9403C" w:rsidRDefault="004F3607" w:rsidP="002A23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hyperlink r:id="rId9" w:history="1">
              <w:r w:rsidRPr="003368BE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от 12 января 1995 года N 5-ФЗ "О ветеранах", в соответствии с </w:t>
            </w:r>
            <w:hyperlink r:id="rId10" w:history="1">
              <w:r w:rsidRPr="003368BE">
                <w:rPr>
                  <w:sz w:val="28"/>
                  <w:szCs w:val="28"/>
                </w:rPr>
                <w:t>Указом</w:t>
              </w:r>
            </w:hyperlink>
            <w:r>
              <w:rPr>
                <w:sz w:val="28"/>
                <w:szCs w:val="28"/>
              </w:rPr>
              <w:t xml:space="preserve"> Президента Российской Федерации от 7 мая 2008 года N 714 "Об обеспечении жильем ветеранов Великой Отечест</w:t>
            </w:r>
            <w:r w:rsidR="002A2377">
              <w:rPr>
                <w:sz w:val="28"/>
                <w:szCs w:val="28"/>
              </w:rPr>
              <w:t>венной войны 1941 - 1945 годов"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2 02 35135 04 0000 15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74641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r w:rsidRPr="002A2377">
              <w:rPr>
                <w:rFonts w:ascii="Times New Roman" w:hAnsi="Times New Roman"/>
                <w:sz w:val="28"/>
              </w:rPr>
              <w:t>законом</w:t>
            </w: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 от 12 января 1995 года N 5-ФЗ "О ветеранах"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jc w:val="center"/>
              <w:rPr>
                <w:sz w:val="28"/>
                <w:szCs w:val="28"/>
              </w:rPr>
            </w:pPr>
            <w:r w:rsidRPr="003728AC">
              <w:rPr>
                <w:sz w:val="28"/>
                <w:szCs w:val="28"/>
              </w:rPr>
              <w:t>2 02 35176 04 0000 150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728AC" w:rsidRDefault="004F3607" w:rsidP="004F3607">
            <w:pPr>
              <w:pStyle w:val="ConsPlusNonformat"/>
              <w:widowControl/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городских округов на осуществление полномочий по обеспечению жильем отдельных категорий граждан, установленных Федеральным </w:t>
            </w:r>
            <w:r w:rsidRPr="002A2377">
              <w:rPr>
                <w:rFonts w:ascii="Times New Roman" w:hAnsi="Times New Roman"/>
                <w:sz w:val="28"/>
              </w:rPr>
              <w:t>законом</w:t>
            </w:r>
            <w:r w:rsidRPr="003728AC">
              <w:rPr>
                <w:rFonts w:ascii="Times New Roman" w:hAnsi="Times New Roman" w:cs="Times New Roman"/>
                <w:sz w:val="28"/>
                <w:szCs w:val="28"/>
              </w:rP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728AC" w:rsidRDefault="004F3607" w:rsidP="002A2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2 02 39001</w:t>
            </w:r>
            <w:r w:rsidRPr="003728AC">
              <w:rPr>
                <w:sz w:val="28"/>
                <w:szCs w:val="28"/>
              </w:rPr>
              <w:t xml:space="preserve">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A2377" w:rsidRDefault="004F3607" w:rsidP="002A2377">
            <w:pPr>
              <w:jc w:val="both"/>
              <w:rPr>
                <w:color w:val="000000"/>
                <w:sz w:val="28"/>
                <w:szCs w:val="28"/>
              </w:rPr>
            </w:pPr>
            <w:r w:rsidRPr="00845B22">
              <w:rPr>
                <w:color w:val="000000"/>
                <w:sz w:val="28"/>
                <w:szCs w:val="28"/>
              </w:rPr>
              <w:t>Субвенции бюджетам городских округов за счет средств резервного фонда Пра</w:t>
            </w:r>
            <w:r w:rsidR="002A2377">
              <w:rPr>
                <w:color w:val="000000"/>
                <w:sz w:val="28"/>
                <w:szCs w:val="28"/>
              </w:rPr>
              <w:t>вительства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2 07 04010 04 0000 1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2A237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C5CA9" w:rsidRDefault="004F3607" w:rsidP="002A2377">
            <w:pPr>
              <w:jc w:val="center"/>
              <w:rPr>
                <w:sz w:val="28"/>
                <w:szCs w:val="28"/>
              </w:rPr>
            </w:pPr>
            <w:r w:rsidRPr="003C5CA9">
              <w:rPr>
                <w:sz w:val="28"/>
                <w:szCs w:val="28"/>
              </w:rPr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C5CA9" w:rsidRDefault="004F3607" w:rsidP="002A2377">
            <w:pPr>
              <w:jc w:val="center"/>
              <w:rPr>
                <w:sz w:val="28"/>
                <w:szCs w:val="28"/>
              </w:rPr>
            </w:pPr>
            <w:r w:rsidRPr="003C5CA9">
              <w:rPr>
                <w:sz w:val="28"/>
                <w:szCs w:val="28"/>
              </w:rPr>
              <w:t>219 25555 04 0000 150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3C5CA9">
              <w:rPr>
                <w:sz w:val="28"/>
              </w:rPr>
              <w:t>Возврат остатков субсидий бюджетам городских округов на реализацию программ формирования современной городской среды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 w:rsidRPr="00961486">
              <w:rPr>
                <w:b/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b/>
                <w:snapToGrid w:val="0"/>
                <w:sz w:val="28"/>
                <w:szCs w:val="28"/>
              </w:rPr>
              <w:t xml:space="preserve">Управление молодежной политики, спорта и туризма 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Полысаевского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E61F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2E61F9"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2 02 25027 04 0000 15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416A9" w:rsidRDefault="004F3607" w:rsidP="004F3607">
            <w:pPr>
              <w:jc w:val="both"/>
              <w:rPr>
                <w:snapToGrid w:val="0"/>
                <w:sz w:val="28"/>
                <w:szCs w:val="28"/>
              </w:rPr>
            </w:pPr>
            <w:r w:rsidRPr="00D416A9">
              <w:rPr>
                <w:sz w:val="28"/>
                <w:szCs w:val="28"/>
              </w:rPr>
              <w:t>Субсидии бюджетам городских округов на реализацию мероприятий государственной программы Российской Федерации "Доступная среда"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313D8F">
              <w:rPr>
                <w:sz w:val="28"/>
                <w:szCs w:val="28"/>
              </w:rPr>
              <w:t>2 02 25081 04 0000 150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2 02 30024 04 0000 15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AB0037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2A2377">
            <w:pPr>
              <w:spacing w:line="0" w:lineRule="atLeast"/>
              <w:jc w:val="center"/>
              <w:rPr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37D84" w:rsidRDefault="004F3607" w:rsidP="004F3607">
            <w:pPr>
              <w:spacing w:line="0" w:lineRule="atLeast"/>
              <w:jc w:val="both"/>
              <w:rPr>
                <w:b/>
                <w:bCs/>
                <w:snapToGrid w:val="0"/>
                <w:color w:val="000000"/>
                <w:sz w:val="28"/>
                <w:szCs w:val="28"/>
              </w:rPr>
            </w:pPr>
            <w:r w:rsidRPr="00B37D84">
              <w:rPr>
                <w:b/>
                <w:bCs/>
                <w:snapToGrid w:val="0"/>
                <w:color w:val="000000"/>
                <w:sz w:val="28"/>
                <w:szCs w:val="28"/>
              </w:rPr>
              <w:t>Финансовое управление  Полысаев</w:t>
            </w:r>
            <w:r>
              <w:rPr>
                <w:b/>
                <w:bCs/>
                <w:snapToGrid w:val="0"/>
                <w:color w:val="000000"/>
                <w:sz w:val="28"/>
                <w:szCs w:val="28"/>
              </w:rPr>
              <w:t>ского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F082B" w:rsidRDefault="004F3607" w:rsidP="004F3607">
            <w:pPr>
              <w:spacing w:line="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9</w:t>
            </w:r>
            <w:r w:rsidRPr="00BF082B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z w:val="28"/>
                <w:szCs w:val="28"/>
              </w:rPr>
              <w:t>1 17 01040 04 0000 180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Невыясненные поступления,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D5F20" w:rsidRDefault="004F3607" w:rsidP="004F3607">
            <w:pPr>
              <w:spacing w:before="40"/>
              <w:jc w:val="center"/>
              <w:rPr>
                <w:sz w:val="28"/>
                <w:szCs w:val="28"/>
              </w:rPr>
            </w:pPr>
            <w:r w:rsidRPr="00BD5F20">
              <w:rPr>
                <w:sz w:val="28"/>
                <w:szCs w:val="28"/>
              </w:rPr>
              <w:t>1 18 0</w:t>
            </w:r>
            <w:r>
              <w:rPr>
                <w:sz w:val="28"/>
                <w:szCs w:val="28"/>
              </w:rPr>
              <w:t>2400 04 0000 15</w:t>
            </w:r>
            <w:r w:rsidRPr="00BD5F20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D5F20" w:rsidRDefault="004F3607" w:rsidP="004F3607">
            <w:pPr>
              <w:spacing w:before="40"/>
              <w:jc w:val="both"/>
              <w:rPr>
                <w:sz w:val="28"/>
                <w:szCs w:val="28"/>
              </w:rPr>
            </w:pPr>
            <w:r w:rsidRPr="00BD5F20">
              <w:rPr>
                <w:sz w:val="28"/>
                <w:szCs w:val="28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2 02 15001 04 0000 15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Дотации бюджетам городских округов на выравнивание бюджетной обеспеченности из бюджета субъекта </w:t>
            </w:r>
            <w:r w:rsidRPr="00BD5F20">
              <w:rPr>
                <w:sz w:val="28"/>
                <w:szCs w:val="28"/>
              </w:rPr>
              <w:t>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1A4F8C">
              <w:rPr>
                <w:color w:val="000000"/>
                <w:sz w:val="28"/>
                <w:szCs w:val="28"/>
              </w:rPr>
              <w:t>2 02 15002 04 0000 15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4F8C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2 02 15009 04 0000 15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округов на частичную компенсацию дополнительных расходов на повышение оплаты труда работников бюджетной сферы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иные цели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B53E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0B53EC">
              <w:rPr>
                <w:sz w:val="28"/>
                <w:szCs w:val="28"/>
              </w:rPr>
              <w:t>2 02 15399 04 0000 150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B53E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0B53EC">
              <w:rPr>
                <w:sz w:val="28"/>
                <w:szCs w:val="28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2 02 16549</w:t>
            </w:r>
            <w:r w:rsidRPr="001A4F8C">
              <w:rPr>
                <w:color w:val="000000"/>
                <w:sz w:val="28"/>
                <w:szCs w:val="28"/>
              </w:rPr>
              <w:t xml:space="preserve">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4F8C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Дотации (гранты) </w:t>
            </w:r>
            <w:r w:rsidRPr="001A4F8C">
              <w:rPr>
                <w:color w:val="000000"/>
                <w:sz w:val="28"/>
                <w:szCs w:val="28"/>
              </w:rPr>
              <w:t xml:space="preserve">бюджетам городских округов </w:t>
            </w:r>
            <w:r>
              <w:rPr>
                <w:color w:val="000000"/>
                <w:sz w:val="28"/>
                <w:szCs w:val="28"/>
              </w:rPr>
              <w:t>з</w:t>
            </w:r>
            <w:r w:rsidRPr="001A4F8C"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 xml:space="preserve"> достижение показателей деятельности органов местного самоуправления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62CDA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662CDA">
              <w:rPr>
                <w:color w:val="000000"/>
                <w:sz w:val="28"/>
                <w:szCs w:val="28"/>
              </w:rPr>
              <w:t>2 02 19999 04 0000 15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62CDA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662CDA">
              <w:rPr>
                <w:color w:val="000000"/>
                <w:sz w:val="28"/>
                <w:szCs w:val="28"/>
              </w:rPr>
              <w:t>Прочие дотации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2 07 04010 04 0000 1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lastRenderedPageBreak/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2 08 04000 04 0000 150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</w:pPr>
            <w:r w:rsidRPr="00160570">
              <w:rPr>
                <w:bCs/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2 18 04010 04 0000 1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  <w:rPr>
                <w:bCs/>
                <w:sz w:val="28"/>
                <w:szCs w:val="28"/>
              </w:rPr>
            </w:pPr>
          </w:p>
          <w:p w:rsidR="004F3607" w:rsidRDefault="004F3607" w:rsidP="004F36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955</w:t>
            </w:r>
          </w:p>
          <w:p w:rsidR="004F3607" w:rsidRDefault="004F3607" w:rsidP="004F360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2 18 04020 04 0000 1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C6DD2" w:rsidRDefault="004F3607" w:rsidP="004F3607">
            <w:pPr>
              <w:jc w:val="center"/>
              <w:rPr>
                <w:sz w:val="28"/>
                <w:szCs w:val="28"/>
              </w:rPr>
            </w:pPr>
            <w:r w:rsidRPr="00BC6DD2">
              <w:rPr>
                <w:sz w:val="28"/>
                <w:szCs w:val="28"/>
              </w:rPr>
              <w:t>955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2 18 04030 04 0000 1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A639C0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A639C0">
              <w:rPr>
                <w:rFonts w:ascii="TimesNewRomanPSMT" w:hAnsi="TimesNewRomanPSMT"/>
                <w:sz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jc w:val="center"/>
              <w:rPr>
                <w:bCs/>
                <w:sz w:val="28"/>
                <w:szCs w:val="28"/>
              </w:rPr>
            </w:pPr>
          </w:p>
          <w:p w:rsidR="004F3607" w:rsidRDefault="004F3607" w:rsidP="004F360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955</w:t>
            </w:r>
          </w:p>
          <w:p w:rsidR="004F3607" w:rsidRDefault="004F3607" w:rsidP="004F3607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527435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435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84D1F" w:rsidRDefault="004F3607" w:rsidP="004F3607">
            <w:pPr>
              <w:spacing w:line="0" w:lineRule="atLeast"/>
              <w:jc w:val="both"/>
              <w:rPr>
                <w:b/>
                <w:snapToGrid w:val="0"/>
                <w:sz w:val="28"/>
                <w:szCs w:val="28"/>
              </w:rPr>
            </w:pPr>
            <w:r w:rsidRPr="00F84D1F">
              <w:rPr>
                <w:b/>
                <w:snapToGrid w:val="0"/>
                <w:sz w:val="28"/>
                <w:szCs w:val="28"/>
              </w:rPr>
              <w:t>Иные доходы бюджета городского округа, администрирование которых может осуществляться главными администраторами доходов бюджета городского округа в пределах их компетенции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1 11 05092 04 0000 120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1739A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F1739A">
              <w:rPr>
                <w:sz w:val="28"/>
                <w:szCs w:val="28"/>
              </w:rPr>
              <w:t>Доходы от предоставления на платной основе парковок (парковочных мест), расположенных на автомобильных дорогах общего пользования местного значения и местах внеуличной дорожной сети, относящихся к собственности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60EA">
              <w:rPr>
                <w:color w:val="000000" w:themeColor="text1"/>
                <w:sz w:val="28"/>
                <w:szCs w:val="28"/>
              </w:rPr>
              <w:t>1 11 05430 04 0000 120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6A60EA">
              <w:rPr>
                <w:color w:val="000000" w:themeColor="text1"/>
                <w:sz w:val="28"/>
                <w:szCs w:val="28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которые расположены в границах городских округов,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(за исключением органов государственной власти (государственных органов), органов местного самоуправления</w:t>
            </w:r>
            <w:proofErr w:type="gramEnd"/>
            <w:r w:rsidRPr="006A60EA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Pr="006A60EA">
              <w:rPr>
                <w:color w:val="000000" w:themeColor="text1"/>
                <w:sz w:val="28"/>
                <w:szCs w:val="28"/>
              </w:rPr>
              <w:t>муниципальных органов), органов управления государственными внебюджетными фондами и казенных учреждений)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C0AA1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1 11 09044 04 0000 120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858FC" w:rsidRDefault="004F3607" w:rsidP="004F3607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  <w:sz w:val="28"/>
                <w:szCs w:val="28"/>
              </w:rPr>
            </w:pPr>
            <w:r w:rsidRPr="001858FC">
              <w:rPr>
                <w:rFonts w:eastAsia="Calibri"/>
                <w:sz w:val="28"/>
                <w:szCs w:val="28"/>
              </w:rPr>
              <w:t>1 13 01074 04 0000 130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858FC" w:rsidRDefault="004F3607" w:rsidP="004F3607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1858FC">
              <w:rPr>
                <w:rFonts w:eastAsia="Calibri"/>
                <w:sz w:val="28"/>
                <w:szCs w:val="28"/>
              </w:rPr>
              <w:t xml:space="preserve">Доходы от оказания </w:t>
            </w:r>
            <w:r>
              <w:rPr>
                <w:rFonts w:eastAsia="Calibri"/>
                <w:sz w:val="28"/>
                <w:szCs w:val="28"/>
              </w:rPr>
              <w:t>информационн</w:t>
            </w:r>
            <w:r w:rsidRPr="001858FC">
              <w:rPr>
                <w:rFonts w:eastAsia="Calibri"/>
                <w:sz w:val="28"/>
                <w:szCs w:val="28"/>
              </w:rPr>
              <w:t>ых услуг органами местного самоуправления городских округов, казенными учреждениями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9954B6">
              <w:rPr>
                <w:sz w:val="28"/>
                <w:szCs w:val="28"/>
              </w:rPr>
              <w:t>1 13 01530 04 0000 130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954B6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9954B6">
              <w:rPr>
                <w:sz w:val="28"/>
                <w:szCs w:val="28"/>
              </w:rPr>
              <w:t xml:space="preserve">Плата </w:t>
            </w:r>
            <w:proofErr w:type="spellStart"/>
            <w:r w:rsidRPr="009954B6">
              <w:rPr>
                <w:sz w:val="28"/>
                <w:szCs w:val="28"/>
              </w:rPr>
              <w:t>заоказание</w:t>
            </w:r>
            <w:proofErr w:type="spellEnd"/>
            <w:r w:rsidRPr="009954B6">
              <w:rPr>
                <w:sz w:val="28"/>
                <w:szCs w:val="28"/>
              </w:rPr>
              <w:t xml:space="preserve"> услуг </w:t>
            </w:r>
            <w:proofErr w:type="spellStart"/>
            <w:r w:rsidRPr="009954B6">
              <w:rPr>
                <w:sz w:val="28"/>
                <w:szCs w:val="28"/>
              </w:rPr>
              <w:t>поприсоединению</w:t>
            </w:r>
            <w:proofErr w:type="spellEnd"/>
            <w:r w:rsidRPr="009954B6">
              <w:rPr>
                <w:sz w:val="28"/>
                <w:szCs w:val="28"/>
              </w:rPr>
              <w:t xml:space="preserve">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1 13 01994 04 0000 130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1 13 02064 04 0000 130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1 13 02994 04 0000 130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Прочие доходы от компенсации </w:t>
            </w:r>
            <w:proofErr w:type="spellStart"/>
            <w:r>
              <w:rPr>
                <w:sz w:val="28"/>
              </w:rPr>
              <w:t>затратбюджетов</w:t>
            </w:r>
            <w:proofErr w:type="spellEnd"/>
            <w:r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</w:p>
          <w:p w:rsidR="004F3607" w:rsidRPr="00961486" w:rsidRDefault="004F3607" w:rsidP="004F3607">
            <w:pPr>
              <w:spacing w:line="0" w:lineRule="atLeast"/>
              <w:jc w:val="center"/>
              <w:rPr>
                <w:snapToGrid w:val="0"/>
                <w:sz w:val="28"/>
                <w:szCs w:val="28"/>
              </w:rPr>
            </w:pPr>
            <w:r w:rsidRPr="00961486">
              <w:rPr>
                <w:snapToGrid w:val="0"/>
                <w:sz w:val="28"/>
                <w:szCs w:val="28"/>
              </w:rPr>
              <w:t>1 15 02040 04 0000 140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Платежи, взимаемые </w:t>
            </w:r>
            <w:r w:rsidRPr="00912720">
              <w:rPr>
                <w:sz w:val="28"/>
              </w:rPr>
              <w:t xml:space="preserve">органами </w:t>
            </w:r>
            <w:r>
              <w:rPr>
                <w:sz w:val="28"/>
              </w:rPr>
              <w:t>местного само</w:t>
            </w:r>
            <w:r w:rsidRPr="00912720">
              <w:rPr>
                <w:sz w:val="28"/>
              </w:rPr>
              <w:t>управления</w:t>
            </w:r>
            <w:r>
              <w:rPr>
                <w:sz w:val="28"/>
              </w:rPr>
              <w:t xml:space="preserve"> (организациями) городских округов за выполнение определенных функций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D72AD" w:rsidRDefault="004F3607" w:rsidP="004F3607">
            <w:pPr>
              <w:jc w:val="center"/>
              <w:rPr>
                <w:sz w:val="28"/>
              </w:rPr>
            </w:pPr>
            <w:r w:rsidRPr="00FD72AD">
              <w:rPr>
                <w:sz w:val="28"/>
              </w:rPr>
              <w:t>1 15 03040 04 0000 140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D72AD" w:rsidRDefault="004F3607" w:rsidP="004F3607">
            <w:pPr>
              <w:jc w:val="both"/>
              <w:rPr>
                <w:sz w:val="28"/>
              </w:rPr>
            </w:pPr>
            <w:r w:rsidRPr="00FD72AD">
              <w:rPr>
                <w:sz w:val="28"/>
              </w:rPr>
              <w:t xml:space="preserve">Сборы за выдачу лицензий органами местного </w:t>
            </w:r>
            <w:proofErr w:type="spellStart"/>
            <w:r w:rsidRPr="00FD72AD">
              <w:rPr>
                <w:sz w:val="28"/>
              </w:rPr>
              <w:t>самоуправлениягородских</w:t>
            </w:r>
            <w:proofErr w:type="spellEnd"/>
            <w:r w:rsidRPr="00FD72AD">
              <w:rPr>
                <w:sz w:val="28"/>
              </w:rPr>
              <w:t xml:space="preserve">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1 16 07010 04 0000 140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1 16 10031 04 0000 140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0011C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>выгодоприобретателями</w:t>
            </w:r>
            <w:proofErr w:type="spellEnd"/>
            <w:r w:rsidRPr="0030011C">
              <w:rPr>
                <w:rFonts w:ascii="Times New Roman" w:hAnsi="Times New Roman" w:cs="Times New Roman"/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74918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918">
              <w:rPr>
                <w:rFonts w:ascii="Times New Roman" w:hAnsi="Times New Roman" w:cs="Times New Roman"/>
                <w:sz w:val="28"/>
                <w:szCs w:val="28"/>
              </w:rPr>
              <w:t>1 16 10032 04 0000 140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50B6F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B6F">
              <w:rPr>
                <w:rFonts w:ascii="Times New Roman" w:hAnsi="Times New Roman" w:cs="Times New Roman"/>
                <w:sz w:val="28"/>
                <w:szCs w:val="28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1 16 10081 04 0000 140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1 16 10082 04 0000 140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721640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640">
              <w:rPr>
                <w:rFonts w:ascii="Times New Roman" w:hAnsi="Times New Roman" w:cs="Times New Roman"/>
                <w:sz w:val="28"/>
                <w:szCs w:val="28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74ECC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1 16 10100 04 0000 140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D74ECC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4E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1 16 10123 01 000</w:t>
            </w:r>
            <w:r>
              <w:rPr>
                <w:sz w:val="28"/>
                <w:szCs w:val="28"/>
              </w:rPr>
              <w:t>0</w:t>
            </w:r>
            <w:r w:rsidRPr="00F74A85">
              <w:rPr>
                <w:sz w:val="28"/>
                <w:szCs w:val="28"/>
              </w:rPr>
              <w:t xml:space="preserve"> 140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74A85" w:rsidRDefault="004F3607" w:rsidP="004F3607">
            <w:pPr>
              <w:spacing w:before="194"/>
              <w:jc w:val="both"/>
              <w:rPr>
                <w:sz w:val="28"/>
                <w:szCs w:val="28"/>
              </w:rPr>
            </w:pPr>
            <w:r w:rsidRPr="00F74A85">
              <w:rPr>
                <w:sz w:val="28"/>
                <w:szCs w:val="28"/>
              </w:rPr>
              <w:t>Доходы от денежных взысканий (штрафов)</w:t>
            </w:r>
            <w:proofErr w:type="gramStart"/>
            <w:r w:rsidRPr="00F74A85">
              <w:rPr>
                <w:sz w:val="28"/>
                <w:szCs w:val="28"/>
              </w:rPr>
              <w:t>,п</w:t>
            </w:r>
            <w:proofErr w:type="gramEnd"/>
            <w:r w:rsidRPr="00F74A85">
              <w:rPr>
                <w:sz w:val="28"/>
                <w:szCs w:val="28"/>
              </w:rPr>
              <w:t xml:space="preserve">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</w:t>
            </w:r>
            <w:r>
              <w:rPr>
                <w:sz w:val="28"/>
                <w:szCs w:val="28"/>
              </w:rPr>
              <w:t>году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2A2377">
            <w:pPr>
              <w:spacing w:line="0" w:lineRule="atLeast"/>
              <w:jc w:val="center"/>
              <w:rPr>
                <w:caps/>
                <w:color w:val="000000"/>
                <w:spacing w:val="2"/>
                <w:sz w:val="28"/>
                <w:szCs w:val="28"/>
              </w:rPr>
            </w:pPr>
            <w:r>
              <w:rPr>
                <w:caps/>
                <w:color w:val="000000"/>
                <w:spacing w:val="2"/>
                <w:sz w:val="28"/>
                <w:szCs w:val="28"/>
              </w:rPr>
              <w:t>1 17 15020 04 0000 150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53779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E86073">
            <w:pPr>
              <w:spacing w:line="0" w:lineRule="atLeast"/>
              <w:jc w:val="center"/>
              <w:rPr>
                <w:caps/>
                <w:color w:val="000000"/>
                <w:spacing w:val="2"/>
                <w:sz w:val="28"/>
                <w:szCs w:val="28"/>
              </w:rPr>
            </w:pPr>
            <w:r>
              <w:rPr>
                <w:caps/>
                <w:color w:val="000000"/>
                <w:spacing w:val="2"/>
                <w:sz w:val="28"/>
                <w:szCs w:val="28"/>
              </w:rPr>
              <w:t>1 17 15020 04 1301 150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pStyle w:val="ConsNonformat"/>
              <w:keepLines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Инициативные платежи, зачисляемые в бюджеты городских округов </w:t>
            </w:r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 реализацию </w:t>
            </w:r>
            <w:proofErr w:type="spellStart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инициативного</w:t>
            </w:r>
            <w:proofErr w:type="spellEnd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EC0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«Благоустройство территории возле городского органа ЗА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ГС в Скв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ере молодоженов»)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2 02 20041 04 0000 15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870160" w:rsidRDefault="004F3607" w:rsidP="004F3607">
            <w:pPr>
              <w:jc w:val="center"/>
              <w:rPr>
                <w:sz w:val="28"/>
                <w:szCs w:val="28"/>
              </w:rPr>
            </w:pPr>
            <w:r w:rsidRPr="00870160">
              <w:rPr>
                <w:sz w:val="28"/>
                <w:szCs w:val="28"/>
              </w:rPr>
              <w:t>2 02 20077 04 0000 15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870160" w:rsidRDefault="004F3607" w:rsidP="004F3607">
            <w:pPr>
              <w:jc w:val="both"/>
              <w:rPr>
                <w:sz w:val="28"/>
                <w:szCs w:val="28"/>
              </w:rPr>
            </w:pPr>
            <w:r w:rsidRPr="00870160">
              <w:rPr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 w:rsidRPr="00870160">
              <w:rPr>
                <w:sz w:val="28"/>
                <w:szCs w:val="28"/>
              </w:rPr>
              <w:t>софинансирование</w:t>
            </w:r>
            <w:proofErr w:type="spellEnd"/>
            <w:r w:rsidRPr="00870160"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2 02 20079 04 0000 15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2 02 20216 04 0000 15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36B1">
              <w:rPr>
                <w:rFonts w:ascii="Times New Roman" w:hAnsi="Times New Roman" w:cs="Times New Roman"/>
                <w:sz w:val="28"/>
                <w:szCs w:val="28"/>
              </w:rPr>
              <w:t>2 02 20229 04 0000 15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2A23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на строительство и (или) реконструкцию объектов инфраструктуры, необходимых для осуществления физическими и юридическими лицами инвест</w:t>
            </w:r>
            <w:r w:rsidR="002A2377">
              <w:rPr>
                <w:sz w:val="28"/>
                <w:szCs w:val="28"/>
              </w:rPr>
              <w:t>иционных проектов в моногородах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2 02 20298 04 0000 150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4F3607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936B1">
              <w:rPr>
                <w:sz w:val="28"/>
                <w:szCs w:val="28"/>
              </w:rPr>
              <w:t>2 02 20299 04 0000 15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4F3607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936B1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2 02 20300 04 0000 15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2 02 20302 04 0000 150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37CC1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7CC1">
              <w:rPr>
                <w:sz w:val="28"/>
                <w:szCs w:val="28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2 02 20303 04 0000 15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7E1">
              <w:rPr>
                <w:rFonts w:ascii="Times New Roman" w:hAnsi="Times New Roman" w:cs="Times New Roman"/>
                <w:sz w:val="28"/>
                <w:szCs w:val="28"/>
              </w:rPr>
              <w:t>2 02 25008 04 0000 150</w:t>
            </w:r>
          </w:p>
          <w:p w:rsidR="004F3607" w:rsidRPr="00425CE2" w:rsidRDefault="004F3607" w:rsidP="002A23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67E1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</w:t>
            </w:r>
            <w:proofErr w:type="spellStart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>наобеспечение</w:t>
            </w:r>
            <w:proofErr w:type="spellEnd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</w:t>
            </w:r>
            <w:proofErr w:type="spellStart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>системымежведомственного</w:t>
            </w:r>
            <w:proofErr w:type="spellEnd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>электронноговзаимодействия</w:t>
            </w:r>
            <w:proofErr w:type="spellEnd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</w:t>
            </w:r>
            <w:proofErr w:type="spellStart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>субъектовРоссийской</w:t>
            </w:r>
            <w:proofErr w:type="spellEnd"/>
            <w:r w:rsidRPr="00E867E1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282">
              <w:rPr>
                <w:rFonts w:ascii="Times New Roman" w:hAnsi="Times New Roman" w:cs="Times New Roman"/>
                <w:sz w:val="28"/>
                <w:szCs w:val="28"/>
              </w:rPr>
              <w:t>2 02 25021 04 0000 150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403B7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B7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реализацию мероприятий по стимулированию </w:t>
            </w:r>
            <w:proofErr w:type="gramStart"/>
            <w:r w:rsidRPr="004403B7">
              <w:rPr>
                <w:rFonts w:ascii="Times New Roman" w:hAnsi="Times New Roman" w:cs="Times New Roman"/>
                <w:sz w:val="28"/>
                <w:szCs w:val="28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2 02 25027 04 0000 15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реализацию мероприятий государственной </w:t>
            </w:r>
            <w:hyperlink r:id="rId11" w:history="1">
              <w:r w:rsidRPr="00425CE2">
                <w:rPr>
                  <w:rFonts w:ascii="Times New Roman" w:hAnsi="Times New Roman" w:cs="Times New Roman"/>
                  <w:sz w:val="28"/>
                  <w:szCs w:val="28"/>
                </w:rPr>
                <w:t>программы</w:t>
              </w:r>
            </w:hyperlink>
            <w:r w:rsidRPr="00425CE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"Доступная среда"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D8F">
              <w:rPr>
                <w:rFonts w:ascii="Times New Roman" w:hAnsi="Times New Roman" w:cs="Times New Roman"/>
                <w:sz w:val="28"/>
                <w:szCs w:val="28"/>
              </w:rPr>
              <w:t>2 02 25028 04 0000 150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3D8F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поддержку региональных проектов в сфере информационных технологий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2A237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2 02 25081 04 0000 150</w:t>
            </w:r>
          </w:p>
          <w:p w:rsidR="004F3607" w:rsidRPr="00313D8F" w:rsidRDefault="004F3607" w:rsidP="004F360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313D8F" w:rsidRDefault="004F3607" w:rsidP="002A237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государственную поддержку спортивных организаций, осуществляющих подготовку спортивного резерва для спортивных сборных команд, в том числе спортивных сбор</w:t>
            </w:r>
            <w:r w:rsidR="002A2377">
              <w:rPr>
                <w:sz w:val="28"/>
                <w:szCs w:val="28"/>
              </w:rPr>
              <w:t>ных команд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2 02 25163 04 0000 150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2 02 25169 04 0000 150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2 02 25173 04 0000 150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создание детских технопарков "</w:t>
            </w:r>
            <w:proofErr w:type="spellStart"/>
            <w:r w:rsidRPr="00205587">
              <w:rPr>
                <w:sz w:val="28"/>
                <w:szCs w:val="28"/>
              </w:rPr>
              <w:t>Кванториум</w:t>
            </w:r>
            <w:proofErr w:type="spellEnd"/>
            <w:r w:rsidRPr="00205587">
              <w:rPr>
                <w:sz w:val="28"/>
                <w:szCs w:val="28"/>
              </w:rPr>
              <w:t>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2 02 25187 04 0000 150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2A237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обновление материально-технической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2 02 25189 04 0000 150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создание центров выявления и поддержки одаренных детей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2 02 25210 04 0000 150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2 02 25228 04 0000 150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726BD" w:rsidRDefault="004F3607" w:rsidP="004F3607">
            <w:pPr>
              <w:jc w:val="center"/>
              <w:rPr>
                <w:sz w:val="28"/>
                <w:szCs w:val="28"/>
              </w:rPr>
            </w:pPr>
            <w:r w:rsidRPr="00FE4BED">
              <w:rPr>
                <w:sz w:val="28"/>
                <w:szCs w:val="28"/>
              </w:rPr>
              <w:t>2 02 25229 04 0000 150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726BD" w:rsidRDefault="004F3607" w:rsidP="004F3607">
            <w:pPr>
              <w:jc w:val="both"/>
              <w:rPr>
                <w:sz w:val="28"/>
                <w:szCs w:val="28"/>
              </w:rPr>
            </w:pPr>
            <w:r w:rsidRPr="00FE4BED">
              <w:rPr>
                <w:sz w:val="28"/>
                <w:szCs w:val="28"/>
              </w:rPr>
              <w:t xml:space="preserve">Субсидии бюджетам городских округов на </w:t>
            </w:r>
            <w:r w:rsidRPr="000726BD">
              <w:rPr>
                <w:sz w:val="28"/>
                <w:szCs w:val="28"/>
              </w:rP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2 02 25242 04 0000 150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2 02 25243 04 0000 150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Субсидии бюджетам городских округов на строительство и реконструкцию (модернизацию) объектов питьевого водоснабжения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2 02 25253 04 0000 150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2 02 25294 04 0000 150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Субсидии бюджетам городских округов на организацию профессионального обучения и дополнительного профессионального образования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лиц </w:t>
            </w: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в возрасте 50-ти лет и старше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, </w:t>
            </w:r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также лиц </w:t>
            </w:r>
            <w:proofErr w:type="spellStart"/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предпенсионного</w:t>
            </w:r>
            <w:proofErr w:type="spellEnd"/>
            <w:r w:rsidRPr="00D257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возраста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2 02 25299 04 0000 150</w:t>
            </w:r>
          </w:p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 w:rsidRPr="00C21E8E">
              <w:rPr>
                <w:sz w:val="28"/>
                <w:szCs w:val="28"/>
              </w:rPr>
              <w:t>на</w:t>
            </w:r>
            <w:proofErr w:type="gramEnd"/>
          </w:p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proofErr w:type="spellStart"/>
            <w:r w:rsidRPr="00C21E8E">
              <w:rPr>
                <w:sz w:val="28"/>
                <w:szCs w:val="28"/>
              </w:rPr>
              <w:t>софинансирование</w:t>
            </w:r>
            <w:proofErr w:type="spellEnd"/>
            <w:r w:rsidRPr="00C21E8E">
              <w:rPr>
                <w:sz w:val="28"/>
                <w:szCs w:val="28"/>
              </w:rPr>
              <w:t xml:space="preserve"> расходных обязательств</w:t>
            </w:r>
          </w:p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 xml:space="preserve">субъектов Российской Федерации, </w:t>
            </w:r>
            <w:proofErr w:type="spellStart"/>
            <w:r w:rsidRPr="00C21E8E">
              <w:rPr>
                <w:sz w:val="28"/>
                <w:szCs w:val="28"/>
              </w:rPr>
              <w:t>связанныхс</w:t>
            </w:r>
            <w:proofErr w:type="spellEnd"/>
            <w:r w:rsidRPr="00C21E8E">
              <w:rPr>
                <w:sz w:val="28"/>
                <w:szCs w:val="28"/>
              </w:rPr>
              <w:t xml:space="preserve"> реализацией федеральной </w:t>
            </w:r>
            <w:proofErr w:type="spellStart"/>
            <w:r w:rsidRPr="00C21E8E">
              <w:rPr>
                <w:sz w:val="28"/>
                <w:szCs w:val="28"/>
              </w:rPr>
              <w:t>целевойпрограммы</w:t>
            </w:r>
            <w:proofErr w:type="spellEnd"/>
            <w:r w:rsidRPr="00C21E8E">
              <w:rPr>
                <w:sz w:val="28"/>
                <w:szCs w:val="28"/>
              </w:rPr>
              <w:t xml:space="preserve"> "Увековечение памяти </w:t>
            </w:r>
            <w:proofErr w:type="spellStart"/>
            <w:r w:rsidRPr="00C21E8E">
              <w:rPr>
                <w:sz w:val="28"/>
                <w:szCs w:val="28"/>
              </w:rPr>
              <w:t>погибшихпри</w:t>
            </w:r>
            <w:proofErr w:type="spellEnd"/>
            <w:r w:rsidRPr="00C21E8E">
              <w:rPr>
                <w:sz w:val="28"/>
                <w:szCs w:val="28"/>
              </w:rPr>
              <w:t xml:space="preserve"> защите Отечества на 2019 - 2024 годы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2 02 25302 04 0000 150</w:t>
            </w:r>
          </w:p>
          <w:p w:rsidR="004F3607" w:rsidRPr="00C21E8E" w:rsidRDefault="004F3607" w:rsidP="001D71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21E8E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</w:t>
            </w:r>
            <w:proofErr w:type="gramStart"/>
            <w:r>
              <w:rPr>
                <w:sz w:val="28"/>
                <w:szCs w:val="28"/>
              </w:rPr>
              <w:t>на осуществление ежемесячных выплат на детей в возрасте от трех до семи лет</w:t>
            </w:r>
            <w:proofErr w:type="gramEnd"/>
            <w:r>
              <w:rPr>
                <w:sz w:val="28"/>
                <w:szCs w:val="28"/>
              </w:rPr>
              <w:t xml:space="preserve"> включительно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2 02 25304 04 0000 150</w:t>
            </w:r>
          </w:p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общее образование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государственных и муниципальных образовательных организация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2 02 25393 04 0000 150</w:t>
            </w:r>
          </w:p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2 02 25461 04 0000 150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Субсидии бюджетам городских округов на переобучение и повышение квалификации женщин в период отпуска по уходу за ребенком в возрасте до трех </w:t>
            </w:r>
            <w:proofErr w:type="spellStart"/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лет</w:t>
            </w:r>
            <w:proofErr w:type="gramStart"/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,а</w:t>
            </w:r>
            <w:proofErr w:type="spellEnd"/>
            <w:proofErr w:type="gramEnd"/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FF4">
              <w:rPr>
                <w:rFonts w:ascii="Times New Roman" w:hAnsi="Times New Roman" w:cs="Times New Roman"/>
                <w:sz w:val="28"/>
                <w:szCs w:val="28"/>
              </w:rPr>
              <w:t>2 02 25467 04 0000 15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C39B3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9B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2 02 25491 04 0000  150</w:t>
            </w:r>
          </w:p>
          <w:p w:rsidR="004F3607" w:rsidRPr="00011FF4" w:rsidRDefault="004F3607" w:rsidP="001D71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42A49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на создание новых мест в образовательных организациях различных типов для реализации дополнительных </w:t>
            </w:r>
            <w:proofErr w:type="spellStart"/>
            <w:r>
              <w:rPr>
                <w:sz w:val="28"/>
                <w:szCs w:val="28"/>
              </w:rPr>
              <w:t>общеразвивающих</w:t>
            </w:r>
            <w:proofErr w:type="spellEnd"/>
            <w:r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55">
              <w:rPr>
                <w:rFonts w:ascii="Times New Roman" w:hAnsi="Times New Roman" w:cs="Times New Roman"/>
                <w:sz w:val="28"/>
                <w:szCs w:val="28"/>
              </w:rPr>
              <w:t>2 02 25495 04 0000 150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54A7B" w:rsidRDefault="004F3607" w:rsidP="001D7176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454A7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реализацию федеральной целевой программы "Развитие физической культуры и спорта в Российской Федерации на 2016 - 2020 годы"</w:t>
            </w:r>
          </w:p>
        </w:tc>
      </w:tr>
      <w:tr w:rsidR="004F3607" w:rsidRPr="00E07A13" w:rsidTr="001D7176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2 02  25497  04  0000 150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7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A2155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55">
              <w:rPr>
                <w:rFonts w:ascii="Times New Roman" w:hAnsi="Times New Roman" w:cs="Times New Roman"/>
                <w:sz w:val="28"/>
                <w:szCs w:val="28"/>
              </w:rPr>
              <w:t>2 02 25511 04 0000 150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54A7B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A7B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округов на проведение комплексных кадастровых работ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2 02 25514 04 0000 15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бюджетам городских округов на реализацию мероприятий в сфере реабилитации и </w:t>
            </w:r>
            <w:proofErr w:type="spellStart"/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425CE2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155">
              <w:rPr>
                <w:rFonts w:ascii="Times New Roman" w:hAnsi="Times New Roman" w:cs="Times New Roman"/>
                <w:sz w:val="28"/>
                <w:szCs w:val="28"/>
              </w:rPr>
              <w:t>2 02 25519 04 0000 150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2155">
              <w:rPr>
                <w:rFonts w:ascii="Times New Roman" w:hAnsi="Times New Roman" w:cs="Times New Roman"/>
                <w:sz w:val="28"/>
                <w:szCs w:val="28"/>
              </w:rPr>
              <w:t>Субсиди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A2155">
              <w:rPr>
                <w:rFonts w:ascii="Times New Roman" w:hAnsi="Times New Roman" w:cs="Times New Roman"/>
                <w:sz w:val="28"/>
                <w:szCs w:val="28"/>
              </w:rPr>
              <w:t xml:space="preserve"> бюджетам городских округов на поддержку отрасли культуры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62CDA" w:rsidRDefault="004F3607" w:rsidP="004F3607">
            <w:pPr>
              <w:jc w:val="center"/>
              <w:rPr>
                <w:color w:val="000000"/>
                <w:sz w:val="28"/>
                <w:szCs w:val="28"/>
              </w:rPr>
            </w:pPr>
            <w:r w:rsidRPr="00662CDA">
              <w:rPr>
                <w:color w:val="000000"/>
                <w:sz w:val="28"/>
                <w:szCs w:val="28"/>
              </w:rPr>
              <w:t>2 02 25520 04 0000 15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06749" w:rsidRDefault="004F3607" w:rsidP="004F3607">
            <w:pPr>
              <w:jc w:val="both"/>
              <w:rPr>
                <w:sz w:val="28"/>
                <w:szCs w:val="28"/>
              </w:rPr>
            </w:pPr>
            <w:r w:rsidRPr="00CB50FB">
              <w:rPr>
                <w:sz w:val="28"/>
                <w:szCs w:val="28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2 02 25527 04 0000 15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городских округов на государственную поддержку малого и среднего предпринимательства в субъектах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2 02 25569 04 0000 150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6A60E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Субсидии бюджетам городских округов на переобучение, повышение квалификации работников предприятий в целях поддержки занятости и повышения эффективности рынка труда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D7D26" w:rsidRDefault="004F3607" w:rsidP="004F3607">
            <w:pPr>
              <w:jc w:val="center"/>
              <w:rPr>
                <w:sz w:val="28"/>
                <w:szCs w:val="28"/>
              </w:rPr>
            </w:pPr>
            <w:r w:rsidRPr="00FD7D26">
              <w:rPr>
                <w:sz w:val="28"/>
                <w:szCs w:val="28"/>
              </w:rPr>
              <w:t>2 02 27112 04 0000 150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городских округов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муниципальной собственности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60EA">
              <w:rPr>
                <w:color w:val="000000" w:themeColor="text1"/>
                <w:sz w:val="28"/>
                <w:szCs w:val="28"/>
              </w:rPr>
              <w:t>2 02 29900 04 0000 150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A60EA">
              <w:rPr>
                <w:color w:val="000000" w:themeColor="text1"/>
                <w:sz w:val="28"/>
                <w:szCs w:val="28"/>
              </w:rPr>
              <w:t>Субсидии бюджетам городских округов из местных бюджетов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2 02 29998 04 0000 15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Субсиди</w:t>
            </w:r>
            <w:r>
              <w:rPr>
                <w:sz w:val="28"/>
                <w:szCs w:val="28"/>
              </w:rPr>
              <w:t>и</w:t>
            </w:r>
            <w:r w:rsidRPr="00425CE2">
              <w:rPr>
                <w:sz w:val="28"/>
                <w:szCs w:val="28"/>
              </w:rPr>
              <w:t xml:space="preserve"> бюджетам городских округов на финансовое обеспечение отдельных полномочий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2 02 29999 04 0000 15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субсидии бюджетам городских округов</w:t>
            </w:r>
          </w:p>
        </w:tc>
      </w:tr>
      <w:tr w:rsidR="004F3607" w:rsidRPr="00E07A13" w:rsidTr="001D7176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Default="004F3607" w:rsidP="001D717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2 02  35303 04 0000  150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607" w:rsidRDefault="004F3607" w:rsidP="004F360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4F3607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11FF4">
              <w:rPr>
                <w:sz w:val="28"/>
                <w:szCs w:val="28"/>
              </w:rPr>
              <w:t>2 02 35469 04 0000 15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11FF4" w:rsidRDefault="004F3607" w:rsidP="004F3607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11FF4">
              <w:rPr>
                <w:sz w:val="28"/>
                <w:szCs w:val="28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2 02 36900 04 0000 150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городских округов из бюджета субъекта Российской Федерации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2 02 39999 04 0000 15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субвенции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2 02 45156 04 0000 15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color w:val="000000"/>
                <w:sz w:val="28"/>
                <w:szCs w:val="28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2 02 45160 04 0000 15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4F3607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0936B1">
              <w:rPr>
                <w:sz w:val="28"/>
                <w:szCs w:val="28"/>
              </w:rPr>
              <w:t>2 02 45390 04 0000 15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936B1" w:rsidRDefault="004F3607" w:rsidP="004F3607">
            <w:pPr>
              <w:spacing w:after="1" w:line="220" w:lineRule="atLeast"/>
              <w:jc w:val="both"/>
              <w:rPr>
                <w:sz w:val="28"/>
                <w:szCs w:val="28"/>
              </w:rPr>
            </w:pPr>
            <w:r w:rsidRPr="000936B1">
              <w:rPr>
                <w:sz w:val="28"/>
                <w:szCs w:val="28"/>
              </w:rPr>
              <w:t>Межбюджетные трансферты, передаваемые бюджетам городских округов на финансовое обеспечение дорожной деятельности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center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2 02 45393 04 0000 150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205587" w:rsidRDefault="004F3607" w:rsidP="004F3607">
            <w:pPr>
              <w:jc w:val="both"/>
              <w:rPr>
                <w:sz w:val="28"/>
                <w:szCs w:val="28"/>
              </w:rPr>
            </w:pPr>
            <w:r w:rsidRPr="00205587">
              <w:rPr>
                <w:sz w:val="28"/>
                <w:szCs w:val="28"/>
              </w:rPr>
              <w:t>Межбюджетные трансферты, передаваемые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E867E1" w:rsidRDefault="004F3607" w:rsidP="001D7176">
            <w:pPr>
              <w:jc w:val="center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2 02 45585 04 0000 150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Межбюджетные трансферты, передаваемые</w:t>
            </w:r>
          </w:p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бюджетам городских округов на обеспечение</w:t>
            </w:r>
          </w:p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развития информационно-</w:t>
            </w:r>
          </w:p>
          <w:p w:rsidR="004F3607" w:rsidRPr="00C21E8E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телекоммуникационной инфраструктуры</w:t>
            </w:r>
          </w:p>
          <w:p w:rsidR="004F3607" w:rsidRPr="00E867E1" w:rsidRDefault="004F3607" w:rsidP="004F3607">
            <w:pPr>
              <w:jc w:val="both"/>
              <w:rPr>
                <w:sz w:val="28"/>
                <w:szCs w:val="28"/>
              </w:rPr>
            </w:pPr>
            <w:r w:rsidRPr="00C21E8E">
              <w:rPr>
                <w:sz w:val="28"/>
                <w:szCs w:val="28"/>
              </w:rPr>
              <w:t>объектов общеобразовательных организаций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2 02 49999 04 0000 15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Прочие межбюджетные трансферты, передаваемые бюджетам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0029D9">
              <w:rPr>
                <w:sz w:val="28"/>
              </w:rPr>
              <w:t>2 03 04010 04 0000 1</w:t>
            </w:r>
            <w:r>
              <w:rPr>
                <w:sz w:val="28"/>
              </w:rPr>
              <w:t>5</w:t>
            </w:r>
            <w:r w:rsidRPr="000029D9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both"/>
              <w:rPr>
                <w:sz w:val="28"/>
              </w:rPr>
            </w:pPr>
            <w:proofErr w:type="spellStart"/>
            <w:r w:rsidRPr="000029D9">
              <w:rPr>
                <w:sz w:val="28"/>
              </w:rPr>
              <w:t>Предоставлениегосударственными</w:t>
            </w:r>
            <w:proofErr w:type="spellEnd"/>
            <w:r w:rsidRPr="000029D9">
              <w:rPr>
                <w:sz w:val="28"/>
              </w:rPr>
              <w:t xml:space="preserve"> (муниципальными) организациями грантов для получателей средств бюджетов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0029D9">
              <w:rPr>
                <w:sz w:val="28"/>
              </w:rPr>
              <w:t>2 03 04020 04 0000 1</w:t>
            </w:r>
            <w:r>
              <w:rPr>
                <w:sz w:val="28"/>
              </w:rPr>
              <w:t>5</w:t>
            </w:r>
            <w:r w:rsidRPr="000029D9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0029D9">
              <w:rPr>
                <w:sz w:val="28"/>
              </w:rPr>
              <w:t xml:space="preserve">Поступления от денежных пожертвований, предоставляемых </w:t>
            </w:r>
            <w:proofErr w:type="gramStart"/>
            <w:r w:rsidRPr="000029D9">
              <w:rPr>
                <w:sz w:val="28"/>
              </w:rPr>
              <w:t>государственными</w:t>
            </w:r>
            <w:proofErr w:type="gramEnd"/>
            <w:r w:rsidRPr="000029D9">
              <w:rPr>
                <w:sz w:val="28"/>
              </w:rPr>
              <w:t xml:space="preserve"> (муниципальными) </w:t>
            </w:r>
            <w:proofErr w:type="spellStart"/>
            <w:r w:rsidRPr="000029D9">
              <w:rPr>
                <w:sz w:val="28"/>
              </w:rPr>
              <w:t>организациямиполучателям</w:t>
            </w:r>
            <w:proofErr w:type="spellEnd"/>
            <w:r w:rsidRPr="000029D9">
              <w:rPr>
                <w:sz w:val="28"/>
              </w:rPr>
              <w:t xml:space="preserve"> </w:t>
            </w:r>
            <w:proofErr w:type="spellStart"/>
            <w:r w:rsidRPr="000029D9">
              <w:rPr>
                <w:sz w:val="28"/>
              </w:rPr>
              <w:t>средствбюджетов</w:t>
            </w:r>
            <w:proofErr w:type="spellEnd"/>
            <w:r w:rsidRPr="000029D9"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0029D9">
              <w:rPr>
                <w:sz w:val="28"/>
              </w:rPr>
              <w:t>2 03 04040 04 0000 1</w:t>
            </w:r>
            <w:r>
              <w:rPr>
                <w:sz w:val="28"/>
              </w:rPr>
              <w:t>5</w:t>
            </w:r>
            <w:r w:rsidRPr="000029D9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both"/>
              <w:rPr>
                <w:sz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Безвозмездные поступления в бюджеты городских округов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2 03 0406</w:t>
            </w:r>
            <w:r w:rsidRPr="000029D9">
              <w:rPr>
                <w:sz w:val="28"/>
              </w:rPr>
              <w:t>0 04 0000 1</w:t>
            </w:r>
            <w:r>
              <w:rPr>
                <w:sz w:val="28"/>
              </w:rPr>
              <w:t>5</w:t>
            </w:r>
            <w:r w:rsidRPr="000029D9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B09B1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B09B1">
              <w:rPr>
                <w:color w:val="000000"/>
                <w:sz w:val="28"/>
                <w:szCs w:val="28"/>
              </w:rPr>
              <w:t>Безвозмездные поступления в бюджеты городских округов от государственной корпорации</w:t>
            </w:r>
            <w:r>
              <w:rPr>
                <w:color w:val="000000"/>
                <w:sz w:val="28"/>
                <w:szCs w:val="28"/>
              </w:rPr>
              <w:t xml:space="preserve"> - </w:t>
            </w:r>
            <w:r w:rsidRPr="004B09B1">
              <w:rPr>
                <w:color w:val="000000"/>
                <w:sz w:val="28"/>
                <w:szCs w:val="28"/>
              </w:rPr>
              <w:t>Фонда содействия реформированию жилищно-коммунального хозяйства на обеспечение мероприятий по модернизации систем коммунальной инфраструктуры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0029D9">
              <w:rPr>
                <w:sz w:val="28"/>
              </w:rPr>
              <w:t>2 03 04099 04 0000 1</w:t>
            </w:r>
            <w:r>
              <w:rPr>
                <w:sz w:val="28"/>
              </w:rPr>
              <w:t>5</w:t>
            </w:r>
            <w:r w:rsidRPr="000029D9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0029D9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0029D9">
              <w:rPr>
                <w:sz w:val="28"/>
              </w:rPr>
              <w:t xml:space="preserve">Прочие безвозмездные поступления от государственных (муниципальных) </w:t>
            </w:r>
            <w:proofErr w:type="spellStart"/>
            <w:r w:rsidRPr="000029D9">
              <w:rPr>
                <w:sz w:val="28"/>
              </w:rPr>
              <w:t>организацийв</w:t>
            </w:r>
            <w:proofErr w:type="spellEnd"/>
            <w:r w:rsidRPr="000029D9">
              <w:rPr>
                <w:sz w:val="28"/>
              </w:rPr>
              <w:t xml:space="preserve">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B557AC">
              <w:rPr>
                <w:sz w:val="28"/>
              </w:rPr>
              <w:t>2 04 04010 04 0000 1</w:t>
            </w:r>
            <w:r>
              <w:rPr>
                <w:sz w:val="28"/>
              </w:rPr>
              <w:t>5</w:t>
            </w:r>
            <w:r w:rsidRPr="00B557AC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B557AC">
              <w:rPr>
                <w:sz w:val="28"/>
              </w:rPr>
              <w:t xml:space="preserve">Предоставление негосударственными организациями грантов для получателей </w:t>
            </w:r>
            <w:proofErr w:type="spellStart"/>
            <w:r w:rsidRPr="00B557AC">
              <w:rPr>
                <w:sz w:val="28"/>
              </w:rPr>
              <w:t>средствбюджетов</w:t>
            </w:r>
            <w:proofErr w:type="spellEnd"/>
            <w:r w:rsidRPr="00B557AC"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B557AC">
              <w:rPr>
                <w:sz w:val="28"/>
              </w:rPr>
              <w:t>2 04 04020 04 0000 1</w:t>
            </w:r>
            <w:r>
              <w:rPr>
                <w:sz w:val="28"/>
              </w:rPr>
              <w:t>5</w:t>
            </w:r>
            <w:r w:rsidRPr="00B557AC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B557AC">
              <w:rPr>
                <w:sz w:val="28"/>
              </w:rPr>
              <w:t xml:space="preserve">Поступления от денежных пожертвований, предоставляемых негосударственными организациями получателям </w:t>
            </w:r>
            <w:proofErr w:type="spellStart"/>
            <w:r w:rsidRPr="00B557AC">
              <w:rPr>
                <w:sz w:val="28"/>
              </w:rPr>
              <w:t>средствбюджетов</w:t>
            </w:r>
            <w:proofErr w:type="spellEnd"/>
            <w:r w:rsidRPr="00B557AC">
              <w:rPr>
                <w:sz w:val="28"/>
              </w:rPr>
              <w:t xml:space="preserve">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center"/>
              <w:rPr>
                <w:sz w:val="28"/>
              </w:rPr>
            </w:pPr>
            <w:r w:rsidRPr="00B557AC">
              <w:rPr>
                <w:sz w:val="28"/>
              </w:rPr>
              <w:t>2 04 04099 04 0000 1</w:t>
            </w:r>
            <w:r>
              <w:rPr>
                <w:sz w:val="28"/>
              </w:rPr>
              <w:t>5</w:t>
            </w:r>
            <w:r w:rsidRPr="00B557AC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557AC" w:rsidRDefault="004F3607" w:rsidP="004F3607">
            <w:pPr>
              <w:spacing w:line="0" w:lineRule="atLeast"/>
              <w:jc w:val="both"/>
              <w:rPr>
                <w:sz w:val="28"/>
              </w:rPr>
            </w:pPr>
            <w:r w:rsidRPr="00B557AC">
              <w:rPr>
                <w:sz w:val="28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2 07 04010 04 0000 1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  <w:szCs w:val="28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center"/>
              <w:rPr>
                <w:color w:val="000000"/>
                <w:sz w:val="28"/>
              </w:rPr>
            </w:pPr>
            <w:r w:rsidRPr="001A5F59">
              <w:rPr>
                <w:color w:val="000000"/>
                <w:sz w:val="28"/>
              </w:rPr>
              <w:t>2 07 04020 04 0000 1</w:t>
            </w:r>
            <w:r>
              <w:rPr>
                <w:color w:val="000000"/>
                <w:sz w:val="28"/>
              </w:rPr>
              <w:t>5</w:t>
            </w:r>
            <w:r w:rsidRPr="001A5F59">
              <w:rPr>
                <w:color w:val="000000"/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1A5F59" w:rsidRDefault="004F3607" w:rsidP="004F3607">
            <w:pPr>
              <w:jc w:val="both"/>
              <w:rPr>
                <w:color w:val="000000"/>
                <w:sz w:val="28"/>
                <w:szCs w:val="28"/>
              </w:rPr>
            </w:pPr>
            <w:r w:rsidRPr="001A5F59">
              <w:rPr>
                <w:color w:val="000000"/>
                <w:sz w:val="28"/>
                <w:szCs w:val="28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1A5F59">
              <w:rPr>
                <w:color w:val="000000"/>
                <w:sz w:val="28"/>
              </w:rPr>
              <w:t>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center"/>
              <w:rPr>
                <w:sz w:val="28"/>
              </w:rPr>
            </w:pPr>
            <w:r w:rsidRPr="00FF53A5">
              <w:rPr>
                <w:sz w:val="28"/>
              </w:rPr>
              <w:t>2 07 04050 04 0000 1</w:t>
            </w:r>
            <w:r>
              <w:rPr>
                <w:sz w:val="28"/>
              </w:rPr>
              <w:t>5</w:t>
            </w:r>
            <w:r w:rsidRPr="00FF53A5">
              <w:rPr>
                <w:sz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FF53A5" w:rsidRDefault="004F3607" w:rsidP="004F3607">
            <w:pPr>
              <w:jc w:val="both"/>
              <w:rPr>
                <w:sz w:val="28"/>
              </w:rPr>
            </w:pPr>
            <w:r w:rsidRPr="00FF53A5">
              <w:rPr>
                <w:sz w:val="28"/>
              </w:rPr>
              <w:t>Прочие безвозмездные поступления в бюджеты городских округов</w:t>
            </w:r>
          </w:p>
        </w:tc>
      </w:tr>
      <w:tr w:rsidR="004F3607" w:rsidRPr="00E07A13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961486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2 07 10040 04 0000 180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6A60EA" w:rsidRDefault="004F3607" w:rsidP="004F3607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</w:t>
            </w:r>
            <w:r w:rsidRPr="00F54D51">
              <w:rPr>
                <w:sz w:val="28"/>
                <w:szCs w:val="28"/>
              </w:rPr>
              <w:t xml:space="preserve">езвозмездные </w:t>
            </w:r>
            <w:proofErr w:type="spellStart"/>
            <w:r w:rsidRPr="00F54D51">
              <w:rPr>
                <w:sz w:val="28"/>
                <w:szCs w:val="28"/>
              </w:rPr>
              <w:t>неденежные</w:t>
            </w:r>
            <w:proofErr w:type="spellEnd"/>
            <w:r w:rsidRPr="00F54D51">
              <w:rPr>
                <w:sz w:val="28"/>
                <w:szCs w:val="28"/>
              </w:rPr>
              <w:t xml:space="preserve"> поступления</w:t>
            </w:r>
            <w:r>
              <w:rPr>
                <w:sz w:val="28"/>
                <w:szCs w:val="28"/>
              </w:rPr>
              <w:t xml:space="preserve"> в бюджеты городских округов</w:t>
            </w:r>
          </w:p>
        </w:tc>
      </w:tr>
      <w:tr w:rsidR="004F3607" w:rsidRPr="00425CE2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B25B9C" w:rsidRDefault="004F3607" w:rsidP="004F3607">
            <w:pPr>
              <w:spacing w:line="0" w:lineRule="atLeas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95C68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95C68">
              <w:rPr>
                <w:sz w:val="28"/>
                <w:szCs w:val="28"/>
              </w:rPr>
              <w:t>2 18 04010 04 0000 1</w:t>
            </w:r>
            <w:r>
              <w:rPr>
                <w:sz w:val="28"/>
                <w:szCs w:val="28"/>
              </w:rPr>
              <w:t>5</w:t>
            </w:r>
            <w:r w:rsidRPr="00495C68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95C68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95C68">
              <w:rPr>
                <w:sz w:val="28"/>
                <w:szCs w:val="28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F3607" w:rsidRPr="00425CE2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2 18 04020 04 0000 1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4F3607" w:rsidRPr="00425CE2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2 18 04030 04 0000 1</w:t>
            </w:r>
            <w:r>
              <w:rPr>
                <w:sz w:val="28"/>
                <w:szCs w:val="28"/>
              </w:rPr>
              <w:t>5</w:t>
            </w:r>
            <w:r w:rsidRPr="00425CE2"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4F3607" w:rsidRPr="00425CE2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2 18 60020 04 0000 15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both"/>
              <w:rPr>
                <w:sz w:val="28"/>
                <w:szCs w:val="28"/>
              </w:rPr>
            </w:pPr>
            <w:r w:rsidRPr="00425CE2">
              <w:rPr>
                <w:sz w:val="28"/>
                <w:szCs w:val="28"/>
              </w:rP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4F3607" w:rsidRPr="00425CE2" w:rsidTr="004F3607">
        <w:trPr>
          <w:cantSplit/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4F3607"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2 19 60010 04 0000 15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07" w:rsidRPr="00425CE2" w:rsidRDefault="004F3607" w:rsidP="001D71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5CE2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</w:tbl>
    <w:p w:rsidR="004F3607" w:rsidRDefault="004F3607" w:rsidP="004F3607"/>
    <w:p w:rsidR="00D32152" w:rsidRDefault="00D32152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32152" w:rsidRPr="00D32152" w:rsidRDefault="007E7070" w:rsidP="00D32152">
      <w:pPr>
        <w:jc w:val="right"/>
        <w:rPr>
          <w:sz w:val="28"/>
        </w:rPr>
      </w:pPr>
      <w:r w:rsidRPr="00D32152">
        <w:rPr>
          <w:sz w:val="28"/>
        </w:rPr>
        <w:lastRenderedPageBreak/>
        <w:t xml:space="preserve">ПРИЛОЖЕНИЕ </w:t>
      </w:r>
      <w:r w:rsidR="00D32152" w:rsidRPr="00D32152">
        <w:rPr>
          <w:sz w:val="28"/>
        </w:rPr>
        <w:t>№2</w:t>
      </w:r>
    </w:p>
    <w:p w:rsidR="00D32152" w:rsidRDefault="00D32152" w:rsidP="00D32152">
      <w:pPr>
        <w:jc w:val="right"/>
        <w:rPr>
          <w:sz w:val="28"/>
        </w:rPr>
      </w:pPr>
      <w:r w:rsidRPr="00D32152">
        <w:rPr>
          <w:sz w:val="28"/>
        </w:rPr>
        <w:t xml:space="preserve">к  решению Совета </w:t>
      </w:r>
    </w:p>
    <w:p w:rsidR="00FD0CE1" w:rsidRDefault="007E7070" w:rsidP="00D32152">
      <w:pPr>
        <w:jc w:val="right"/>
        <w:rPr>
          <w:sz w:val="28"/>
        </w:rPr>
      </w:pPr>
      <w:r>
        <w:rPr>
          <w:sz w:val="28"/>
        </w:rPr>
        <w:t>от 28.12.2021</w:t>
      </w:r>
      <w:r w:rsidR="00D32152" w:rsidRPr="00D32152">
        <w:rPr>
          <w:sz w:val="28"/>
        </w:rPr>
        <w:t xml:space="preserve"> №</w:t>
      </w:r>
      <w:r>
        <w:rPr>
          <w:sz w:val="28"/>
        </w:rPr>
        <w:t xml:space="preserve"> 82</w:t>
      </w:r>
    </w:p>
    <w:p w:rsidR="007E7070" w:rsidRDefault="007E7070" w:rsidP="00D32152">
      <w:pPr>
        <w:jc w:val="right"/>
        <w:rPr>
          <w:sz w:val="28"/>
        </w:rPr>
      </w:pPr>
    </w:p>
    <w:p w:rsidR="00D250A3" w:rsidRDefault="00D32152" w:rsidP="00D32152">
      <w:pPr>
        <w:spacing w:line="276" w:lineRule="auto"/>
        <w:jc w:val="center"/>
        <w:rPr>
          <w:sz w:val="28"/>
        </w:rPr>
      </w:pPr>
      <w:r w:rsidRPr="00D32152">
        <w:rPr>
          <w:sz w:val="28"/>
        </w:rPr>
        <w:t xml:space="preserve">Прогнозируемые доходы  бюджета Полысаевского городского округа </w:t>
      </w:r>
    </w:p>
    <w:p w:rsidR="00D32152" w:rsidRDefault="00D32152" w:rsidP="00D32152">
      <w:pPr>
        <w:spacing w:line="276" w:lineRule="auto"/>
        <w:jc w:val="center"/>
        <w:rPr>
          <w:sz w:val="28"/>
        </w:rPr>
      </w:pPr>
      <w:r w:rsidRPr="00D32152">
        <w:rPr>
          <w:sz w:val="28"/>
        </w:rPr>
        <w:t>на 2021годи на плановый период 2022 и 2023 годов</w:t>
      </w:r>
    </w:p>
    <w:p w:rsidR="00D32152" w:rsidRDefault="00D32152" w:rsidP="00D32152">
      <w:pPr>
        <w:spacing w:line="276" w:lineRule="auto"/>
        <w:jc w:val="right"/>
        <w:rPr>
          <w:sz w:val="28"/>
        </w:rPr>
      </w:pPr>
      <w:r w:rsidRPr="00D32152">
        <w:rPr>
          <w:sz w:val="28"/>
        </w:rPr>
        <w:t>тыс</w:t>
      </w:r>
      <w:proofErr w:type="gramStart"/>
      <w:r w:rsidRPr="00D32152">
        <w:rPr>
          <w:sz w:val="28"/>
        </w:rPr>
        <w:t>.р</w:t>
      </w:r>
      <w:proofErr w:type="gramEnd"/>
      <w:r w:rsidRPr="00D32152">
        <w:rPr>
          <w:sz w:val="28"/>
        </w:rPr>
        <w:t>уб.</w:t>
      </w:r>
    </w:p>
    <w:tbl>
      <w:tblPr>
        <w:tblW w:w="110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976"/>
        <w:gridCol w:w="1560"/>
        <w:gridCol w:w="1620"/>
        <w:gridCol w:w="1600"/>
      </w:tblGrid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32152">
              <w:rPr>
                <w:color w:val="000000"/>
                <w:sz w:val="28"/>
                <w:szCs w:val="28"/>
              </w:rPr>
              <w:t>Наименование групп, подгрупп, статей, подстатей, элементов, программ (подпрограмм), кодов экономической классификации доходов</w:t>
            </w:r>
            <w:proofErr w:type="gramEnd"/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Код дохода по бюджетной классификации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2023 год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Доходы бюджета - ИТОГО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D32152">
              <w:rPr>
                <w:b/>
                <w:bCs/>
                <w:color w:val="000000"/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1 281 040,3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1 197 190,2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907 071,2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в том числе: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1000000000 0000 000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385 831,80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308 603,2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318 949,20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1010000000 0000 000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230 856,7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158 860,0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165 285,0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1010200001 0000 110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230 856,7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158 860,0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165 285,0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1010201001 0000 110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226 806,7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157 660,0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164 085,0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1010202001 0000 110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644,1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1010203001 0000 110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1 741,5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2152">
              <w:rPr>
                <w:color w:val="000000"/>
                <w:sz w:val="28"/>
                <w:szCs w:val="2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1010204001 0000 110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162,4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proofErr w:type="gramStart"/>
            <w:r w:rsidRPr="00D32152">
              <w:rPr>
                <w:color w:val="000000"/>
                <w:sz w:val="28"/>
                <w:szCs w:val="28"/>
              </w:rPr>
              <w:t xml:space="preserve">Налог на доходы физических лиц в части суммы налога, превышающей 650 000 рублей, относящейся к части налоговой базы,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превышающей 5 000 </w:t>
            </w:r>
            <w:proofErr w:type="spellStart"/>
            <w:r w:rsidRPr="00D32152">
              <w:rPr>
                <w:color w:val="000000"/>
                <w:sz w:val="28"/>
                <w:szCs w:val="28"/>
              </w:rPr>
              <w:t>000</w:t>
            </w:r>
            <w:proofErr w:type="spellEnd"/>
            <w:r w:rsidRPr="00D32152">
              <w:rPr>
                <w:color w:val="000000"/>
                <w:sz w:val="28"/>
                <w:szCs w:val="2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1010208001 0000 110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1 502,0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1030000000 0000 000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1 135,0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1 135,2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1 200,2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1030200001 0000 110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1 135,0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1 135,2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1 200,2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1030223001 0000 110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521,2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521,9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555,7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32152">
              <w:rPr>
                <w:color w:val="000000"/>
                <w:sz w:val="28"/>
                <w:szCs w:val="28"/>
              </w:rPr>
              <w:t>инжекторных</w:t>
            </w:r>
            <w:proofErr w:type="spellEnd"/>
            <w:r w:rsidRPr="00D32152">
              <w:rPr>
                <w:color w:val="000000"/>
                <w:sz w:val="28"/>
                <w:szCs w:val="28"/>
              </w:rPr>
              <w:t xml:space="preserve">) двигателей, подлежащие распределению между бюджетами субъектов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1030224001 0000 110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3,1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1030225101 0000 110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610,8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610,4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641,4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1050000000 0000 000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14 497,9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5 813,0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6 033,0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10501000000000110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8 111,3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5 491,0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5 711,0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10501011010000110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7 196,3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4 491,0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4 711,0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976" w:type="dxa"/>
            <w:shd w:val="clear" w:color="auto" w:fill="auto"/>
            <w:noWrap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10501020010000110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915,0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Единый налог на вмененный доход для отдельных видов деятельности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1050201002 0000 110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2 225,0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1050301001 0000 110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225,0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260,0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Налог, взимаемый в связи с применением </w:t>
            </w:r>
            <w:r w:rsidRPr="00D32152">
              <w:rPr>
                <w:sz w:val="28"/>
                <w:szCs w:val="28"/>
              </w:rPr>
              <w:lastRenderedPageBreak/>
              <w:t>патентной системы налогообложения, зачисляемый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1050401002 0000 110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3 936,6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62,0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lastRenderedPageBreak/>
              <w:t>НАЛОГИ НА ИМУЩЕСТВО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1060000000 0000 000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43 699,0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45 012,0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48 291,0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1060102004 0000 110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2 705,0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3 385,0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3 592,0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1060400002 0000 110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1 015,0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1 060,0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1 106,0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Транспортный налог с организаций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1060401102 0000 110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305,0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332,0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Транспортный налог с физических лиц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1060401202 0000 110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740,0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774,0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1060600000 0000 110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39 979,0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40 567,0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43 593,0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1060603204 0000 110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36 095,0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36 567,0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39 593,0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1060604204 0000 110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3 884,0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4 000,0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1080000000 0000 000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2 564,0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2 549,0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2 549,0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1080301001 0000 110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2 450,0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2 500,0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Государственная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пошлина за выдачу разрешения на установку рекламной конструкции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1080715001 0000 110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1080717301 0000 110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1110000000 0000 000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80 043,4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87 480,0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87 830,0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1110501204 0000 120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77 500,0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85 650,0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86 000,0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1110503404 0100 120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34,2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1110507404 0000 120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1 153,6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1110701404 0000 120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303,0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1110904404 0000 120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1 052,6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1 280,0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1 280,0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ПЛАТЕЖИ ПРИ ПОЛЬЗОВАНИИ ПРИРОДНЫМИ РЕСУРСАМИ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1120000000 0000 000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10 595,0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6 800,0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6 800,0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1120100001 0000 120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10 595,0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6 800,0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Плата за выбросы загрязняющих веществ в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атмосферный воздух стационарными объектами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112 01010 01 0000 120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2 243,0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2 800,0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2 800,0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Плата за сбросы загрязняющих веществ в водные объекты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112 01030 01 0000 120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4 956,0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3 600,0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Плата за размещение отходов производства и потребления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112 0104101 0000 120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3 230,0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Плата за размещение отходов производства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112 0104201 0000 120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1130000000 0000 000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167,2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261,0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268,0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1130199404 0000 130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178,0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178,0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1130299404 0000 130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105,2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90,0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1140000000 0000 000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1 473,4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600,0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600,0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основных средств по указанному имуществу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 1140204304 0000 410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566,0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1140601204 0000 430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828,0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500,0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1140631204 0000 430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79,4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1160000000 0000 000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553,2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93,0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93,0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1 16 01053 01 0000 140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218,8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Административные штрафы, установленные главой 6 Кодекса Российской Федерации </w:t>
            </w:r>
            <w:r w:rsidRPr="00D32152">
              <w:rPr>
                <w:sz w:val="28"/>
                <w:szCs w:val="28"/>
              </w:rPr>
              <w:lastRenderedPageBreak/>
              <w:t>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1 16 01063 01 0000 140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1 16 01073 01 0000 140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12,4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1 16 01074 01 0000 140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Административные штрафы, установленные главой 8 Кодекса </w:t>
            </w:r>
            <w:r w:rsidRPr="00D32152">
              <w:rPr>
                <w:sz w:val="28"/>
                <w:szCs w:val="28"/>
              </w:rPr>
              <w:lastRenderedPageBreak/>
              <w:t>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1 16 01083 01 0000 140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proofErr w:type="gramStart"/>
            <w:r w:rsidRPr="00D32152">
              <w:rPr>
                <w:sz w:val="28"/>
                <w:szCs w:val="28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(штрафы за непредставление (несообщение) сведений, необходимых для осуществления налогового контроля)</w:t>
            </w:r>
            <w:proofErr w:type="gramEnd"/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1 16 01153 01 0000 140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</w:t>
            </w:r>
            <w:r w:rsidRPr="00D32152">
              <w:rPr>
                <w:sz w:val="28"/>
                <w:szCs w:val="28"/>
              </w:rPr>
              <w:lastRenderedPageBreak/>
              <w:t>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1 16 01203 01 0000 140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42,3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1 16 02020 02 0000 140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77,6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jc w:val="both"/>
              <w:rPr>
                <w:sz w:val="28"/>
                <w:szCs w:val="28"/>
              </w:rPr>
            </w:pPr>
            <w:proofErr w:type="gramStart"/>
            <w:r w:rsidRPr="00D32152">
              <w:rPr>
                <w:sz w:val="28"/>
                <w:szCs w:val="2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 1 16 07010 04 0000 140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D32152">
              <w:rPr>
                <w:sz w:val="28"/>
                <w:szCs w:val="28"/>
              </w:rPr>
              <w:t>выгодоприобретателями</w:t>
            </w:r>
            <w:proofErr w:type="spellEnd"/>
            <w:r w:rsidRPr="00D32152">
              <w:rPr>
                <w:sz w:val="28"/>
                <w:szCs w:val="28"/>
              </w:rPr>
              <w:t xml:space="preserve"> выступают получатели средств бюджета городского округа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1 16 10031 04 0000 140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Прочее возмещение ущерба, причиненного муниципальному имуществу городского округа (за исключением </w:t>
            </w:r>
            <w:r w:rsidRPr="00D32152">
              <w:rPr>
                <w:sz w:val="28"/>
                <w:szCs w:val="28"/>
              </w:rPr>
              <w:lastRenderedPageBreak/>
              <w:t>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1 16 10032 04 0000 140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13,0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1 16 10123 01 0041 140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3,8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1 16 10129 01 0000 140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</w:t>
            </w:r>
            <w:r w:rsidRPr="00D32152">
              <w:rPr>
                <w:sz w:val="28"/>
                <w:szCs w:val="28"/>
              </w:rPr>
              <w:lastRenderedPageBreak/>
              <w:t>грузов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1 16 11064 01 0000 140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68,0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lastRenderedPageBreak/>
              <w:t>Инициативные платежи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1171500000 0000 150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247,0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Инициативные платежи, зачисляемые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1171502004 1301 150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247,0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2000000000 0000 000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895 208,46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888 587,00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588 121,98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2020000000 0000 000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855 237,4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888 583,00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588 117,98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2021000000 0000 150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192 805,3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19 666,00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10 939,00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2021500104 0000 150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97 375,00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19 666,00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10 939,00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2021500204 0000 150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95 430,27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2022000000 0000 150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131 898,4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406 764,4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114 328,8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2022004104 0000 150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43 000,0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300 000,0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Субсидии бюджетам </w:t>
            </w:r>
            <w:r w:rsidRPr="00D32152">
              <w:rPr>
                <w:sz w:val="28"/>
                <w:szCs w:val="28"/>
              </w:rPr>
              <w:lastRenderedPageBreak/>
              <w:t>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2022029904 0000 150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40 050,6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47 631,00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78 428,2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2022030204 0000 150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5 563,6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1 473,10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2 425,60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Субсидии бюджетам городских округов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20225163 04 0000 150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3 270,3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3 280,3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3 280,3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Субсидии бюджетам городских округов на организацию бесплатного горячего питания обучающихся, </w:t>
            </w:r>
            <w:r w:rsidRPr="00D32152">
              <w:rPr>
                <w:sz w:val="28"/>
                <w:szCs w:val="28"/>
              </w:rPr>
              <w:lastRenderedPageBreak/>
              <w:t>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>2 02 25304 04 0000 150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19 072,6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19 986,9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19 449,8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 xml:space="preserve">Субсидии бюджетам городских округов на 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D32152">
              <w:rPr>
                <w:sz w:val="28"/>
                <w:szCs w:val="28"/>
              </w:rPr>
              <w:t>общеразвивающих</w:t>
            </w:r>
            <w:proofErr w:type="spellEnd"/>
            <w:r w:rsidRPr="00D32152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2 02 25491 04 0000 150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2 775,0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568,1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615,1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202 25497 04 0000 150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669,6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2022555504 0000 150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13 861,32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19 813,80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8 013,10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Прочие субсидии бюджетам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2022999904 0000 150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3 635,4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14 011,2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2 116,7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2023000000 0000 150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511 281,2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443 060,1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443 757,7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2023001304 0000 150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11,2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48,0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48,0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Субвенции бюджетам городских округов на выполнение передаваемых полномочий субъектов </w:t>
            </w:r>
            <w:r w:rsidRPr="00D32152">
              <w:rPr>
                <w:color w:val="000000"/>
                <w:sz w:val="28"/>
                <w:szCs w:val="28"/>
              </w:rPr>
              <w:lastRenderedPageBreak/>
              <w:t>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 xml:space="preserve"> 2023002404 0000 150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471 299,2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420 846,9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420 846,9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 xml:space="preserve">Субвенции бюджетам  городских округов на содержание ребенка в семье опекуна и    приемной    семье,    а    также вознаграждение,         причитающееся приемному родителю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 2023002704 0000 150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17 548,0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16 010,4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16 010,4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2023002904 0000 150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72,0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111,2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111,2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2023508204 0000 150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3 977,0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4 001,0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4 001,0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2023512004 0000 150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4,7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1,8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 xml:space="preserve">Субвенции бюджетам городских округов на </w:t>
            </w:r>
            <w:r w:rsidRPr="00D32152">
              <w:rPr>
                <w:sz w:val="28"/>
                <w:szCs w:val="28"/>
              </w:rPr>
              <w:lastRenderedPageBreak/>
              <w:t>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2 02 35134 040000150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1 650,0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1 424,3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lastRenderedPageBreak/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2 02 35135 04 0000 150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2 136,4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2 02 35260 04 0000 150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194,1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579,0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602,0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2 02 35469 04 0000 150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435,1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spacing w:after="240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Субвенции бюджетам городских округов за счет средств резервного фонда Правительства Российской Федерации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2 02 39001 04 0000 150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sz w:val="28"/>
                <w:szCs w:val="28"/>
              </w:rPr>
            </w:pPr>
            <w:r w:rsidRPr="00D32152">
              <w:rPr>
                <w:sz w:val="28"/>
                <w:szCs w:val="28"/>
              </w:rPr>
              <w:t>16 089,9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 xml:space="preserve"> Межбюджетные </w:t>
            </w:r>
            <w:r w:rsidRPr="00D32152">
              <w:rPr>
                <w:b/>
                <w:bCs/>
                <w:color w:val="000000"/>
                <w:sz w:val="28"/>
                <w:szCs w:val="28"/>
              </w:rPr>
              <w:lastRenderedPageBreak/>
              <w:t>трансферты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lastRenderedPageBreak/>
              <w:t xml:space="preserve"> 2024000000 0000 150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19 252,5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19 092,5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lastRenderedPageBreak/>
              <w:t xml:space="preserve">Межбюджетные трансферты бюджетам субъектов Российской Федерации на ежемесячное денежное вознаграждение за классное руководство педагогическим работникам 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2 02 45303 04 0000 150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19 092,5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19 092,5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B57B8A" w:rsidP="00D3215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  <w:r w:rsidR="00D32152" w:rsidRPr="00D32152">
              <w:rPr>
                <w:color w:val="000000"/>
                <w:sz w:val="28"/>
                <w:szCs w:val="28"/>
              </w:rPr>
              <w:t>, передаваемые бюджетам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2 02 49999 04 0000 150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160,0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 2070000000 0000 000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39 971,1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D32152">
              <w:rPr>
                <w:b/>
                <w:bCs/>
                <w:color w:val="000000"/>
                <w:sz w:val="28"/>
                <w:szCs w:val="28"/>
              </w:rPr>
              <w:t>4,0</w:t>
            </w:r>
          </w:p>
        </w:tc>
      </w:tr>
      <w:tr w:rsidR="00D32152" w:rsidRPr="00D32152" w:rsidTr="000C4066">
        <w:trPr>
          <w:trHeight w:val="20"/>
        </w:trPr>
        <w:tc>
          <w:tcPr>
            <w:tcW w:w="3261" w:type="dxa"/>
            <w:shd w:val="clear" w:color="auto" w:fill="auto"/>
            <w:vAlign w:val="bottom"/>
            <w:hideMark/>
          </w:tcPr>
          <w:p w:rsidR="00D32152" w:rsidRPr="00D32152" w:rsidRDefault="00D32152" w:rsidP="00D32152">
            <w:pPr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Прочие безвозмездные поступления в бюджеты городских округов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D32152" w:rsidRPr="00D32152" w:rsidRDefault="00D32152" w:rsidP="00D32152">
            <w:pPr>
              <w:jc w:val="center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 xml:space="preserve"> 2070405004 0000 150</w:t>
            </w:r>
          </w:p>
        </w:tc>
        <w:tc>
          <w:tcPr>
            <w:tcW w:w="156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39 971,1</w:t>
            </w:r>
          </w:p>
        </w:tc>
        <w:tc>
          <w:tcPr>
            <w:tcW w:w="162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4,0</w:t>
            </w:r>
          </w:p>
        </w:tc>
        <w:tc>
          <w:tcPr>
            <w:tcW w:w="1600" w:type="dxa"/>
            <w:shd w:val="clear" w:color="000000" w:fill="FFFFFF"/>
            <w:noWrap/>
            <w:vAlign w:val="bottom"/>
            <w:hideMark/>
          </w:tcPr>
          <w:p w:rsidR="00D32152" w:rsidRPr="00D32152" w:rsidRDefault="00D32152" w:rsidP="00D32152">
            <w:pPr>
              <w:jc w:val="right"/>
              <w:rPr>
                <w:color w:val="000000"/>
                <w:sz w:val="28"/>
                <w:szCs w:val="28"/>
              </w:rPr>
            </w:pPr>
            <w:r w:rsidRPr="00D32152">
              <w:rPr>
                <w:color w:val="000000"/>
                <w:sz w:val="28"/>
                <w:szCs w:val="28"/>
              </w:rPr>
              <w:t>4,0</w:t>
            </w:r>
          </w:p>
        </w:tc>
      </w:tr>
    </w:tbl>
    <w:p w:rsidR="009E5771" w:rsidRDefault="009E5771" w:rsidP="00D32152">
      <w:pPr>
        <w:spacing w:line="276" w:lineRule="auto"/>
        <w:jc w:val="right"/>
        <w:rPr>
          <w:sz w:val="28"/>
        </w:rPr>
      </w:pPr>
    </w:p>
    <w:p w:rsidR="009E5771" w:rsidRDefault="009E577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E5771" w:rsidRPr="009E5771" w:rsidRDefault="00364DE6" w:rsidP="009E5771">
      <w:pPr>
        <w:spacing w:line="276" w:lineRule="auto"/>
        <w:jc w:val="right"/>
        <w:rPr>
          <w:sz w:val="28"/>
        </w:rPr>
      </w:pPr>
      <w:r w:rsidRPr="009E5771">
        <w:rPr>
          <w:sz w:val="28"/>
        </w:rPr>
        <w:lastRenderedPageBreak/>
        <w:t>ПРИЛОЖЕНИЕ</w:t>
      </w:r>
      <w:r w:rsidR="009E5771" w:rsidRPr="009E5771">
        <w:rPr>
          <w:sz w:val="28"/>
        </w:rPr>
        <w:t xml:space="preserve"> </w:t>
      </w:r>
      <w:r>
        <w:rPr>
          <w:sz w:val="28"/>
        </w:rPr>
        <w:t>№</w:t>
      </w:r>
      <w:r w:rsidR="009E5771" w:rsidRPr="009E5771">
        <w:rPr>
          <w:sz w:val="28"/>
        </w:rPr>
        <w:t>3</w:t>
      </w:r>
    </w:p>
    <w:p w:rsidR="009E5771" w:rsidRPr="009E5771" w:rsidRDefault="009E5771" w:rsidP="009E5771">
      <w:pPr>
        <w:spacing w:line="276" w:lineRule="auto"/>
        <w:jc w:val="right"/>
        <w:rPr>
          <w:sz w:val="28"/>
        </w:rPr>
      </w:pPr>
      <w:r w:rsidRPr="009E5771">
        <w:rPr>
          <w:sz w:val="28"/>
        </w:rPr>
        <w:t>к решению Совета</w:t>
      </w:r>
    </w:p>
    <w:p w:rsidR="00D32152" w:rsidRDefault="00364DE6" w:rsidP="009E5771">
      <w:pPr>
        <w:spacing w:line="276" w:lineRule="auto"/>
        <w:jc w:val="right"/>
        <w:rPr>
          <w:sz w:val="28"/>
        </w:rPr>
      </w:pPr>
      <w:r>
        <w:rPr>
          <w:sz w:val="28"/>
        </w:rPr>
        <w:t>от 28.12.2021</w:t>
      </w:r>
      <w:r w:rsidR="009E5771" w:rsidRPr="009E5771">
        <w:rPr>
          <w:sz w:val="28"/>
        </w:rPr>
        <w:t xml:space="preserve">  №</w:t>
      </w:r>
      <w:r>
        <w:rPr>
          <w:sz w:val="28"/>
        </w:rPr>
        <w:t xml:space="preserve"> 82</w:t>
      </w:r>
    </w:p>
    <w:p w:rsidR="009E5771" w:rsidRDefault="009E5771" w:rsidP="009E5771">
      <w:pPr>
        <w:spacing w:line="276" w:lineRule="auto"/>
        <w:jc w:val="center"/>
        <w:rPr>
          <w:sz w:val="28"/>
        </w:rPr>
      </w:pPr>
      <w:r w:rsidRPr="009E5771">
        <w:rPr>
          <w:sz w:val="28"/>
        </w:rPr>
        <w:t xml:space="preserve">Распределение бюджетных ассигнований </w:t>
      </w:r>
    </w:p>
    <w:p w:rsidR="009E5771" w:rsidRPr="009E5771" w:rsidRDefault="009E5771" w:rsidP="009E5771">
      <w:pPr>
        <w:spacing w:line="276" w:lineRule="auto"/>
        <w:jc w:val="center"/>
        <w:rPr>
          <w:sz w:val="28"/>
        </w:rPr>
      </w:pPr>
      <w:r w:rsidRPr="009E5771">
        <w:rPr>
          <w:sz w:val="28"/>
        </w:rPr>
        <w:t>бюджета Полысаевского городского округа</w:t>
      </w:r>
    </w:p>
    <w:p w:rsidR="009E5771" w:rsidRPr="009E5771" w:rsidRDefault="009E5771" w:rsidP="009E5771">
      <w:pPr>
        <w:spacing w:line="276" w:lineRule="auto"/>
        <w:jc w:val="center"/>
        <w:rPr>
          <w:sz w:val="28"/>
        </w:rPr>
      </w:pPr>
      <w:r w:rsidRPr="009E5771">
        <w:rPr>
          <w:sz w:val="28"/>
        </w:rPr>
        <w:t>по разделам, подразделам классификации расходов бюджетов</w:t>
      </w:r>
    </w:p>
    <w:p w:rsidR="009E5771" w:rsidRDefault="009E5771" w:rsidP="009E5771">
      <w:pPr>
        <w:spacing w:line="276" w:lineRule="auto"/>
        <w:jc w:val="center"/>
        <w:rPr>
          <w:sz w:val="28"/>
        </w:rPr>
      </w:pPr>
      <w:r w:rsidRPr="009E5771">
        <w:rPr>
          <w:sz w:val="28"/>
        </w:rPr>
        <w:t>на 2021 год и на плановый период 2022 и 2023 годов.</w:t>
      </w:r>
    </w:p>
    <w:p w:rsidR="009E5771" w:rsidRDefault="009E5771" w:rsidP="009E5771">
      <w:pPr>
        <w:spacing w:line="276" w:lineRule="auto"/>
        <w:jc w:val="right"/>
        <w:rPr>
          <w:sz w:val="28"/>
        </w:rPr>
      </w:pPr>
      <w:r w:rsidRPr="009E5771">
        <w:rPr>
          <w:sz w:val="28"/>
        </w:rPr>
        <w:t>(тыс. руб.)</w:t>
      </w:r>
    </w:p>
    <w:tbl>
      <w:tblPr>
        <w:tblW w:w="102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34"/>
        <w:gridCol w:w="900"/>
        <w:gridCol w:w="785"/>
        <w:gridCol w:w="1757"/>
        <w:gridCol w:w="1899"/>
        <w:gridCol w:w="1822"/>
      </w:tblGrid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4"/>
                <w:szCs w:val="24"/>
              </w:rPr>
            </w:pPr>
            <w:r w:rsidRPr="009E5771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00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4"/>
                <w:szCs w:val="24"/>
              </w:rPr>
            </w:pPr>
            <w:r w:rsidRPr="009E5771">
              <w:rPr>
                <w:sz w:val="24"/>
                <w:szCs w:val="24"/>
              </w:rPr>
              <w:t>Раздел</w:t>
            </w:r>
          </w:p>
        </w:tc>
        <w:tc>
          <w:tcPr>
            <w:tcW w:w="785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4"/>
                <w:szCs w:val="24"/>
              </w:rPr>
            </w:pPr>
            <w:r w:rsidRPr="009E5771">
              <w:rPr>
                <w:sz w:val="24"/>
                <w:szCs w:val="24"/>
              </w:rPr>
              <w:t>Подраздел</w:t>
            </w:r>
          </w:p>
        </w:tc>
        <w:tc>
          <w:tcPr>
            <w:tcW w:w="1757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4"/>
                <w:szCs w:val="24"/>
              </w:rPr>
            </w:pPr>
            <w:r w:rsidRPr="009E5771">
              <w:rPr>
                <w:sz w:val="24"/>
                <w:szCs w:val="24"/>
              </w:rPr>
              <w:t>2021 год</w:t>
            </w:r>
          </w:p>
        </w:tc>
        <w:tc>
          <w:tcPr>
            <w:tcW w:w="1899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2022 год</w:t>
            </w:r>
          </w:p>
        </w:tc>
        <w:tc>
          <w:tcPr>
            <w:tcW w:w="1822" w:type="dxa"/>
            <w:shd w:val="clear" w:color="auto" w:fill="auto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2023 год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75523,7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45709,1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45671,6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2317,7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1939,6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1939,6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2058,1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2038,4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2038,4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21406,0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18804,7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18804,7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05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4,7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39,3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1,8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8448,2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604,0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604,0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 xml:space="preserve">Обеспечение </w:t>
            </w:r>
            <w:r w:rsidRPr="009E5771">
              <w:rPr>
                <w:sz w:val="28"/>
                <w:szCs w:val="28"/>
              </w:rPr>
              <w:lastRenderedPageBreak/>
              <w:t>проведения выборов и референдумов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3353,0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500,0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500,0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37936,0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21783,1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21783,1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10374,5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7279,4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7279,4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03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10374,5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7279,4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7279,4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163216,1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357623,1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57655,2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160,0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1306,9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1800,0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1800,0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137497,0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340399,2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36029,7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24252,2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15423,9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19825,5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276423,9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299911,3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260425,7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05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48725,1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49104,1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83025,6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05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138263,9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164259,1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152245,6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05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89435,0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86548,1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25154,5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566046,9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346677,8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387391,7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206935,2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76687,0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135533,2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271436,9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196947,8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178764,5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47291,2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38207,1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38254,1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6924,9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5329,2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5329,2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07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33458,6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29506,7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29510,7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lastRenderedPageBreak/>
              <w:t>Культура, кинематография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50845,4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42342,0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42042,0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Культура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47070,6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39445,2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39145,2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08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3774,8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2896,8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2896,8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116183,1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78137,4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78872,5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8446,8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41978,8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33164,8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33164,8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03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4646,4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4948,7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5660,8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04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39940,0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21919,8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21942,8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06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21171,1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18104,1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18104,1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000000" w:fill="FFFFFF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85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33516,2</w:t>
            </w:r>
          </w:p>
        </w:tc>
        <w:tc>
          <w:tcPr>
            <w:tcW w:w="1899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22499,5</w:t>
            </w:r>
          </w:p>
        </w:tc>
        <w:tc>
          <w:tcPr>
            <w:tcW w:w="1822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22499,5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000000" w:fill="FFFFFF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11</w:t>
            </w:r>
          </w:p>
        </w:tc>
        <w:tc>
          <w:tcPr>
            <w:tcW w:w="785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29403,4</w:t>
            </w:r>
          </w:p>
        </w:tc>
        <w:tc>
          <w:tcPr>
            <w:tcW w:w="1899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19755,0</w:t>
            </w:r>
          </w:p>
        </w:tc>
        <w:tc>
          <w:tcPr>
            <w:tcW w:w="1822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19755,0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000000" w:fill="FFFFFF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11</w:t>
            </w:r>
          </w:p>
        </w:tc>
        <w:tc>
          <w:tcPr>
            <w:tcW w:w="785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568,6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000000" w:fill="FFFFFF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900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11</w:t>
            </w:r>
          </w:p>
        </w:tc>
        <w:tc>
          <w:tcPr>
            <w:tcW w:w="785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05</w:t>
            </w:r>
          </w:p>
        </w:tc>
        <w:tc>
          <w:tcPr>
            <w:tcW w:w="1757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3544,2</w:t>
            </w:r>
          </w:p>
        </w:tc>
        <w:tc>
          <w:tcPr>
            <w:tcW w:w="1899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2744,5</w:t>
            </w:r>
          </w:p>
        </w:tc>
        <w:tc>
          <w:tcPr>
            <w:tcW w:w="1822" w:type="dxa"/>
            <w:shd w:val="clear" w:color="000000" w:fill="FFFFFF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2744,5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10589,4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8251,6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8251,6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12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02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10589,4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8251,6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8251,6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25,0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100,0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100,0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13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01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25,0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100,0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100,0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99</w:t>
            </w:r>
          </w:p>
        </w:tc>
        <w:tc>
          <w:tcPr>
            <w:tcW w:w="785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99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0,0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8709,0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sz w:val="28"/>
                <w:szCs w:val="28"/>
              </w:rPr>
            </w:pPr>
            <w:r w:rsidRPr="009E5771">
              <w:rPr>
                <w:sz w:val="28"/>
                <w:szCs w:val="28"/>
              </w:rPr>
              <w:t>17527,0</w:t>
            </w:r>
          </w:p>
        </w:tc>
      </w:tr>
      <w:tr w:rsidR="009E5771" w:rsidRPr="009E5771" w:rsidTr="000C4066">
        <w:trPr>
          <w:trHeight w:val="20"/>
        </w:trPr>
        <w:tc>
          <w:tcPr>
            <w:tcW w:w="3134" w:type="dxa"/>
            <w:shd w:val="clear" w:color="auto" w:fill="auto"/>
            <w:hideMark/>
          </w:tcPr>
          <w:p w:rsidR="009E5771" w:rsidRPr="009E5771" w:rsidRDefault="009E5771" w:rsidP="009E5771">
            <w:pPr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85" w:type="dxa"/>
            <w:shd w:val="clear" w:color="auto" w:fill="auto"/>
            <w:noWrap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57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1302744,3</w:t>
            </w:r>
          </w:p>
        </w:tc>
        <w:tc>
          <w:tcPr>
            <w:tcW w:w="1899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1217240,2</w:t>
            </w:r>
          </w:p>
        </w:tc>
        <w:tc>
          <w:tcPr>
            <w:tcW w:w="1822" w:type="dxa"/>
            <w:shd w:val="clear" w:color="auto" w:fill="auto"/>
            <w:noWrap/>
            <w:vAlign w:val="center"/>
            <w:hideMark/>
          </w:tcPr>
          <w:p w:rsidR="009E5771" w:rsidRPr="009E5771" w:rsidRDefault="009E5771" w:rsidP="009E5771">
            <w:pPr>
              <w:jc w:val="center"/>
              <w:rPr>
                <w:b/>
                <w:bCs/>
                <w:sz w:val="28"/>
                <w:szCs w:val="28"/>
              </w:rPr>
            </w:pPr>
            <w:r w:rsidRPr="009E5771">
              <w:rPr>
                <w:b/>
                <w:bCs/>
                <w:sz w:val="28"/>
                <w:szCs w:val="28"/>
              </w:rPr>
              <w:t>927716,2</w:t>
            </w:r>
          </w:p>
        </w:tc>
      </w:tr>
    </w:tbl>
    <w:p w:rsidR="009E5771" w:rsidRDefault="009E5771" w:rsidP="009E5771">
      <w:pPr>
        <w:spacing w:line="276" w:lineRule="auto"/>
        <w:jc w:val="right"/>
        <w:rPr>
          <w:sz w:val="28"/>
        </w:rPr>
      </w:pPr>
    </w:p>
    <w:p w:rsidR="009E5771" w:rsidRDefault="009E577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3D2101" w:rsidRPr="003D2101" w:rsidRDefault="00364DE6" w:rsidP="003D2101">
      <w:pPr>
        <w:spacing w:line="276" w:lineRule="auto"/>
        <w:jc w:val="right"/>
        <w:rPr>
          <w:sz w:val="28"/>
        </w:rPr>
      </w:pPr>
      <w:r w:rsidRPr="003D2101">
        <w:rPr>
          <w:sz w:val="28"/>
        </w:rPr>
        <w:lastRenderedPageBreak/>
        <w:t>ПРИЛОЖЕНИЕ</w:t>
      </w:r>
      <w:r w:rsidR="003D2101" w:rsidRPr="003D2101">
        <w:rPr>
          <w:sz w:val="28"/>
        </w:rPr>
        <w:t xml:space="preserve"> </w:t>
      </w:r>
      <w:r>
        <w:rPr>
          <w:sz w:val="28"/>
        </w:rPr>
        <w:t>№</w:t>
      </w:r>
      <w:r w:rsidR="003D2101" w:rsidRPr="003D2101">
        <w:rPr>
          <w:sz w:val="28"/>
        </w:rPr>
        <w:t>4</w:t>
      </w:r>
    </w:p>
    <w:p w:rsidR="003D2101" w:rsidRPr="003D2101" w:rsidRDefault="003D2101" w:rsidP="003D2101">
      <w:pPr>
        <w:spacing w:line="276" w:lineRule="auto"/>
        <w:jc w:val="right"/>
        <w:rPr>
          <w:sz w:val="28"/>
        </w:rPr>
      </w:pPr>
      <w:r w:rsidRPr="003D2101">
        <w:rPr>
          <w:sz w:val="28"/>
        </w:rPr>
        <w:t>к решению Совета</w:t>
      </w:r>
    </w:p>
    <w:p w:rsidR="009E5771" w:rsidRDefault="003D2101" w:rsidP="003D2101">
      <w:pPr>
        <w:spacing w:line="276" w:lineRule="auto"/>
        <w:jc w:val="right"/>
        <w:rPr>
          <w:sz w:val="28"/>
        </w:rPr>
      </w:pPr>
      <w:r w:rsidRPr="003D2101">
        <w:rPr>
          <w:sz w:val="28"/>
        </w:rPr>
        <w:t>от</w:t>
      </w:r>
      <w:r w:rsidR="00364DE6">
        <w:rPr>
          <w:sz w:val="28"/>
        </w:rPr>
        <w:t xml:space="preserve"> 28.12.2021 </w:t>
      </w:r>
      <w:r w:rsidRPr="003D2101">
        <w:rPr>
          <w:sz w:val="28"/>
        </w:rPr>
        <w:t xml:space="preserve"> №</w:t>
      </w:r>
      <w:r w:rsidR="00364DE6">
        <w:rPr>
          <w:sz w:val="28"/>
        </w:rPr>
        <w:t xml:space="preserve"> 82</w:t>
      </w:r>
    </w:p>
    <w:p w:rsidR="003D2101" w:rsidRDefault="003D2101" w:rsidP="003D2101">
      <w:pPr>
        <w:spacing w:line="276" w:lineRule="auto"/>
        <w:jc w:val="center"/>
        <w:rPr>
          <w:sz w:val="28"/>
        </w:rPr>
      </w:pPr>
      <w:r w:rsidRPr="003D2101">
        <w:rPr>
          <w:sz w:val="28"/>
        </w:rPr>
        <w:t xml:space="preserve">Распределение бюджетных ассигнований </w:t>
      </w:r>
    </w:p>
    <w:p w:rsidR="003D2101" w:rsidRPr="003D2101" w:rsidRDefault="003D2101" w:rsidP="003D2101">
      <w:pPr>
        <w:spacing w:line="276" w:lineRule="auto"/>
        <w:jc w:val="center"/>
        <w:rPr>
          <w:sz w:val="28"/>
        </w:rPr>
      </w:pPr>
      <w:r w:rsidRPr="003D2101">
        <w:rPr>
          <w:sz w:val="28"/>
        </w:rPr>
        <w:t>бюджета Полысаевского городского округа</w:t>
      </w:r>
    </w:p>
    <w:p w:rsidR="003D2101" w:rsidRPr="003D2101" w:rsidRDefault="003D2101" w:rsidP="003D2101">
      <w:pPr>
        <w:spacing w:line="276" w:lineRule="auto"/>
        <w:jc w:val="center"/>
        <w:rPr>
          <w:sz w:val="28"/>
        </w:rPr>
      </w:pPr>
      <w:r w:rsidRPr="003D2101">
        <w:rPr>
          <w:sz w:val="28"/>
        </w:rPr>
        <w:t xml:space="preserve">по целевым статьям (муниципальным программам и </w:t>
      </w:r>
      <w:proofErr w:type="spellStart"/>
      <w:r w:rsidRPr="003D2101">
        <w:rPr>
          <w:sz w:val="28"/>
        </w:rPr>
        <w:t>непрограммным</w:t>
      </w:r>
      <w:proofErr w:type="spellEnd"/>
      <w:r w:rsidRPr="003D2101">
        <w:rPr>
          <w:sz w:val="28"/>
        </w:rPr>
        <w:t xml:space="preserve"> направлениям деятельности), группам и подгруппам видов классификации расходов бюджетов</w:t>
      </w:r>
    </w:p>
    <w:p w:rsidR="003D2101" w:rsidRPr="003D2101" w:rsidRDefault="003D2101" w:rsidP="003D2101">
      <w:pPr>
        <w:spacing w:line="276" w:lineRule="auto"/>
        <w:jc w:val="center"/>
        <w:rPr>
          <w:sz w:val="28"/>
        </w:rPr>
      </w:pPr>
      <w:r w:rsidRPr="003D2101">
        <w:rPr>
          <w:sz w:val="28"/>
        </w:rPr>
        <w:t>на 2021 год и на плановый период 2022 и 2023 годов</w:t>
      </w:r>
    </w:p>
    <w:p w:rsidR="003D2101" w:rsidRDefault="003D2101" w:rsidP="003D2101">
      <w:pPr>
        <w:spacing w:line="276" w:lineRule="auto"/>
        <w:jc w:val="right"/>
        <w:rPr>
          <w:sz w:val="28"/>
        </w:rPr>
      </w:pPr>
      <w:r w:rsidRPr="003D2101">
        <w:rPr>
          <w:sz w:val="28"/>
        </w:rPr>
        <w:t xml:space="preserve">                                                                              ( тыс. руб.)</w:t>
      </w:r>
    </w:p>
    <w:tbl>
      <w:tblPr>
        <w:tblW w:w="110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857"/>
        <w:gridCol w:w="850"/>
        <w:gridCol w:w="851"/>
        <w:gridCol w:w="992"/>
        <w:gridCol w:w="1300"/>
        <w:gridCol w:w="1406"/>
        <w:gridCol w:w="1406"/>
        <w:gridCol w:w="1266"/>
      </w:tblGrid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7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850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851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992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мероприятие</w:t>
            </w:r>
          </w:p>
        </w:tc>
        <w:tc>
          <w:tcPr>
            <w:tcW w:w="1300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406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2021 год</w:t>
            </w:r>
          </w:p>
        </w:tc>
        <w:tc>
          <w:tcPr>
            <w:tcW w:w="1406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2022 год</w:t>
            </w:r>
          </w:p>
        </w:tc>
        <w:tc>
          <w:tcPr>
            <w:tcW w:w="1266" w:type="dxa"/>
            <w:shd w:val="clear" w:color="auto" w:fill="auto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2023 год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2101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«Дорожная деятельность, благоустройство и жизнеобеспечение»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273973,8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270291,1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188126,2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Подпрограмма «Содержание объектов улично-дорожной сети»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46338,4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39264,0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17829,5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Обслуживание и содержание дорог общего пользования местного значения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46338,4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39264,0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17829,5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46119,9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39264,0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17829,5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46119,9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39264,0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17829,5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Подпрограмма «Благоустройство»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88064,6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64968,0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16251,1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7426,0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7426,0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7426,0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Озеленение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1405,5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1405,5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1405,5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76827,1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57946,9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76827,1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57796,9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8080,0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76827,1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57796,9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8080,0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Организация мероприятий при осуществлении деятельности по обращению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с животными без владельцев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70860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321,1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3D2101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3D2101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3D2101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3D2101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Закупка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Подпрограмма «Поддержка жилищно-коммунального хозяйства»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138346,7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Финансовое обеспечение (возмещение) части затрат организации, предоставляющей услуги теплоснабжения по тарифам в результате применения государственных регулируемых цен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1296,9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 w:rsidRPr="003D2101">
              <w:rPr>
                <w:sz w:val="28"/>
                <w:szCs w:val="28"/>
              </w:rPr>
              <w:lastRenderedPageBreak/>
              <w:t>лицам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1273,1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Финансовое обеспечение (возмещение) части затрат организации, предоставляющей услуги водоснабжения и водоотведения по тарифам в результате применения государственных регулируемых цен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proofErr w:type="gramStart"/>
            <w:r w:rsidRPr="003D2101">
              <w:rPr>
                <w:sz w:val="28"/>
                <w:szCs w:val="28"/>
              </w:rPr>
              <w:t xml:space="preserve">Компенсация (возмещение)  выпадающих доходов теплоснабжающих организаций, организаций, осуществляющих горячее водоснабжение, холодное водоснабжение </w:t>
            </w:r>
            <w:r w:rsidRPr="003D2101">
              <w:rPr>
                <w:sz w:val="28"/>
                <w:szCs w:val="28"/>
              </w:rPr>
              <w:lastRenderedPageBreak/>
              <w:t>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135725,0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135725,0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135725,0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154045,6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Подпрограмма "Подготовка объектов коммунальной инфраструктуры к отопительному сезону"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1224,1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12013,5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Капитальный ремонт котельных и сетей теплоснабжения и систем водоснабжения и водоотведения, разработка схемы </w:t>
            </w:r>
            <w:r w:rsidRPr="003D2101">
              <w:rPr>
                <w:sz w:val="28"/>
                <w:szCs w:val="28"/>
              </w:rPr>
              <w:lastRenderedPageBreak/>
              <w:t>теплоснабжения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1224,1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1224,1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1224,1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Капитальный ремонт объектов систем водоснабжения и водоотведения с применением </w:t>
            </w:r>
            <w:proofErr w:type="spellStart"/>
            <w:r w:rsidRPr="003D2101">
              <w:rPr>
                <w:color w:val="000000"/>
                <w:sz w:val="28"/>
                <w:szCs w:val="28"/>
              </w:rPr>
              <w:t>энергоэффективных</w:t>
            </w:r>
            <w:proofErr w:type="spellEnd"/>
            <w:r w:rsidRPr="003D2101">
              <w:rPr>
                <w:color w:val="000000"/>
                <w:sz w:val="28"/>
                <w:szCs w:val="28"/>
              </w:rPr>
              <w:t xml:space="preserve"> технологий, материалов и оборудования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11898,5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11898,5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72530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11898,5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2101">
              <w:rPr>
                <w:b/>
                <w:bCs/>
                <w:color w:val="000000"/>
                <w:sz w:val="28"/>
                <w:szCs w:val="28"/>
              </w:rPr>
              <w:t xml:space="preserve">Муниципальная программа </w:t>
            </w:r>
            <w:r w:rsidRPr="003D2101">
              <w:rPr>
                <w:b/>
                <w:bCs/>
                <w:color w:val="000000"/>
                <w:sz w:val="28"/>
                <w:szCs w:val="28"/>
              </w:rPr>
              <w:lastRenderedPageBreak/>
              <w:t>Полысаевского городского округа «Предупреждение и ликвидация чрезвычайных ситуаций на территории Полысаевского городского округа»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10374,5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7279,4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7279,4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 xml:space="preserve">Подпрограмма «Развитие и совершенствование гражданской обороны и защиты населения Полысаевского городского округа»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6868,9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4742,0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4742,0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Совершенствование гражданской обороны и защиты населения от чрезвычайных ситуаций, повышения устойчивости функционирования предприятий и систем жизнеобеспечения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совершенствования гражданской обороны и защиты населения от чрезвычайных ситуаций»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администрации Полысаевского городского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2582,6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2582,6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2537,4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917,4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B57B8A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3D2101">
              <w:rPr>
                <w:b/>
                <w:bCs/>
                <w:color w:val="000000"/>
                <w:sz w:val="28"/>
                <w:szCs w:val="28"/>
              </w:rPr>
              <w:t>Муниципальная программа Полысаевского городского округа «Капитальное (жилищное и прочее)</w:t>
            </w:r>
            <w:r w:rsidR="00B57B8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B57B8A">
              <w:rPr>
                <w:b/>
                <w:bCs/>
                <w:color w:val="000000"/>
                <w:sz w:val="28"/>
                <w:szCs w:val="28"/>
              </w:rPr>
              <w:t>строительство</w:t>
            </w:r>
            <w:proofErr w:type="gramStart"/>
            <w:r w:rsidRPr="003D2101">
              <w:rPr>
                <w:b/>
                <w:bCs/>
                <w:color w:val="000000"/>
                <w:sz w:val="28"/>
                <w:szCs w:val="28"/>
              </w:rPr>
              <w:t>,р</w:t>
            </w:r>
            <w:proofErr w:type="gramEnd"/>
            <w:r w:rsidRPr="003D2101">
              <w:rPr>
                <w:b/>
                <w:bCs/>
                <w:color w:val="000000"/>
                <w:sz w:val="28"/>
                <w:szCs w:val="28"/>
              </w:rPr>
              <w:t>емонт</w:t>
            </w:r>
            <w:proofErr w:type="spellEnd"/>
            <w:r w:rsidRPr="003D2101">
              <w:rPr>
                <w:b/>
                <w:bCs/>
                <w:color w:val="000000"/>
                <w:sz w:val="28"/>
                <w:szCs w:val="28"/>
              </w:rPr>
              <w:t xml:space="preserve"> автодорог»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119634,0</w:t>
            </w:r>
          </w:p>
        </w:tc>
        <w:tc>
          <w:tcPr>
            <w:tcW w:w="1406" w:type="dxa"/>
            <w:shd w:val="clear" w:color="000000" w:fill="FFFFFF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318531,0</w:t>
            </w:r>
          </w:p>
        </w:tc>
        <w:tc>
          <w:tcPr>
            <w:tcW w:w="1266" w:type="dxa"/>
            <w:shd w:val="clear" w:color="000000" w:fill="FFFFFF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42881,5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Подпрограмма «Жилищное строительство»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25745,3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7350,1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10234,0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Строительство, разработка проектно-сметной документации, обустройство коммунальной инфраструктуры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3066,5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3016,5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Капитальные вложения в объекты недвижимого имущества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1424,3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1424,3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Осуществление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 xml:space="preserve">полномочий по обеспечению жильем отдельных категорий граждан, установленных федеральными законами от 12 января 1995 года №5-ФЗ «О ветеранах»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2136,4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2136,4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2136,4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Реализация мероприятий по предоставлению жилых помещений детям </w:t>
            </w:r>
            <w:proofErr w:type="gramStart"/>
            <w:r w:rsidRPr="003D2101">
              <w:rPr>
                <w:sz w:val="28"/>
                <w:szCs w:val="28"/>
              </w:rPr>
              <w:t>-с</w:t>
            </w:r>
            <w:proofErr w:type="gramEnd"/>
            <w:r w:rsidRPr="003D2101">
              <w:rPr>
                <w:sz w:val="28"/>
                <w:szCs w:val="28"/>
              </w:rPr>
              <w:t xml:space="preserve">иротам и детям, оставшимся без попечения родителей, лицам из их числа по договорам найма специализированных жилых помещений за счет средств резервного фонда Правительства Российской </w:t>
            </w:r>
            <w:r w:rsidRPr="003D2101">
              <w:rPr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56190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56190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16089,9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56190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16089,9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специализированных жилых помещений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3977,0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R0820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3977,0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"Капитальное строительство"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7475,2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Строительство, разработка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проектно-сметной документации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7475,2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5770,1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5770,1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«Строительство и ремонт автодорог и пешеходных дорожек»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75473,6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301135,2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18200,2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</w:t>
            </w:r>
            <w:r w:rsidRPr="003D2101">
              <w:rPr>
                <w:sz w:val="28"/>
                <w:szCs w:val="28"/>
              </w:rPr>
              <w:lastRenderedPageBreak/>
              <w:t xml:space="preserve">капитальный ремонт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26016,8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26016,8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26016,8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Строительство, проектирование, капитальный ремонт, ремонт и содержание автомобильных дорог общего пользования (полученных за счет средств дорожного фонда)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1200,2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1679,0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1200,2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1679,0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1200,2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Проектирование, строительство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(реконструкция), капитальный ремонт и ремонт 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300000,0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300000,0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300000,0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местного значения, а также до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47777,8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S2690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47777,8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в сфере строительства и ремонта автодорог»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10939,8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10939,8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Расходы на выплаты персоналу в целях </w:t>
            </w:r>
            <w:r w:rsidRPr="003D2101">
              <w:rPr>
                <w:sz w:val="28"/>
                <w:szCs w:val="28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9682,4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9947,3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о городского округа «Развитие градостроительной деятельности в Полысаевском городском округе»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4793,1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4368,2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4368,2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Подпрограмма «Развитие информационной системы обеспечения градостроительной деятельности»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градостроительной деятельности»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4658,1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4069,9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4069,9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4118,2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586,8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</w:t>
            </w:r>
            <w:r w:rsidRPr="003D2101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586,8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«Молодежь и спорт Полысаевского городского округа»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41288,6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27624,7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27624,7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«Физическая культура и спорт»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30101,0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19755,0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19755,0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3187,8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3187,8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</w:t>
            </w:r>
            <w:r w:rsidRPr="003D2101">
              <w:rPr>
                <w:sz w:val="28"/>
                <w:szCs w:val="28"/>
              </w:rPr>
              <w:lastRenderedPageBreak/>
              <w:t>деятельности муниципальных учреждений  в области физической культуры и спорта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26753,2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26753,2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26753,2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Активная политика занятости населения (мероприятия по содействию занятости)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Активная политика занятости населения (мероприятия по временному трудоустройству несовершеннолетних граждан в возрасте от 14 </w:t>
            </w:r>
            <w:r w:rsidRPr="003D2101">
              <w:rPr>
                <w:sz w:val="28"/>
                <w:szCs w:val="28"/>
              </w:rPr>
              <w:lastRenderedPageBreak/>
              <w:t>до 18 лет и содействи</w:t>
            </w:r>
            <w:r w:rsidR="00B57B8A">
              <w:rPr>
                <w:sz w:val="28"/>
                <w:szCs w:val="28"/>
              </w:rPr>
              <w:t>ю занятости</w:t>
            </w:r>
            <w:r w:rsidRPr="003D2101">
              <w:rPr>
                <w:sz w:val="28"/>
                <w:szCs w:val="28"/>
              </w:rPr>
              <w:t>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7065Д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«Молодежная политика»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7643,5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5125,2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5125,2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Реализация мер в области молодежной политики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  <w:u w:val="single"/>
              </w:rPr>
            </w:pPr>
            <w:r w:rsidRPr="003D210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1277,6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6021,2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4220,5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Реализация мер в области государственной молодежной политики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304,7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молодежной политики, спорта и туризма»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3544,2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3544,2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</w:t>
            </w:r>
            <w:r w:rsidRPr="003D2101">
              <w:rPr>
                <w:sz w:val="28"/>
                <w:szCs w:val="28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2765,9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2765,9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777,6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777,6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</w:t>
            </w:r>
            <w:proofErr w:type="spellStart"/>
            <w:r w:rsidRPr="003D2101">
              <w:rPr>
                <w:b/>
                <w:bCs/>
                <w:sz w:val="28"/>
                <w:szCs w:val="28"/>
              </w:rPr>
              <w:t>Полысаевска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я</w:t>
            </w:r>
            <w:proofErr w:type="spellEnd"/>
            <w:r w:rsidRPr="003D2101">
              <w:rPr>
                <w:b/>
                <w:bCs/>
                <w:sz w:val="28"/>
                <w:szCs w:val="28"/>
              </w:rPr>
              <w:t xml:space="preserve"> пресса»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10589,4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8251,6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8251,6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8251,6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3D2101">
              <w:rPr>
                <w:sz w:val="28"/>
                <w:szCs w:val="28"/>
              </w:rPr>
              <w:t>веб-сайта</w:t>
            </w:r>
            <w:proofErr w:type="spellEnd"/>
            <w:r w:rsidRPr="003D2101">
              <w:rPr>
                <w:sz w:val="28"/>
                <w:szCs w:val="28"/>
              </w:rPr>
              <w:t xml:space="preserve"> "Электронный бюллетень"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 xml:space="preserve">Муниципальная программа 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Полысаевского городского округа «Культура»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72446,1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61233,0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60933,0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Подпрограмма «Развитие дополнительного образования детей»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18843,9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18843,9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18843,9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18843,9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16872,1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«Развитие культуры»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49711,4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41319,2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41019,2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30708,4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25759,1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25759,1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30708,4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25759,1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25759,1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20179,1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16987,9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16987,9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10529,3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8771,2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8771,2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14486,6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14486,6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14486,6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11964,5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2631,9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2631,9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1865,1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Создание модельных муниципальных библиотек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Предоставление субсидий </w:t>
            </w:r>
            <w:r w:rsidRPr="003D210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3D2101">
              <w:rPr>
                <w:color w:val="000000"/>
                <w:sz w:val="28"/>
                <w:szCs w:val="28"/>
              </w:rPr>
              <w:t>досуговых</w:t>
            </w:r>
            <w:proofErr w:type="spellEnd"/>
            <w:r w:rsidRPr="003D2101">
              <w:rPr>
                <w:color w:val="000000"/>
                <w:sz w:val="28"/>
                <w:szCs w:val="28"/>
              </w:rPr>
              <w:t xml:space="preserve"> учреждений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1421,6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1575,6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1421,6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1421,6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594,3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561,3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561,3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981,3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860,3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860,3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Публичные нормативные </w:t>
            </w:r>
            <w:r w:rsidRPr="003D2101">
              <w:rPr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Подпрограмма «Культура и искусство»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2815,9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2078,0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2078,0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1536,1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932,6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932,6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587,5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Стипендии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Финансовое обеспечение наградной системы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</w:t>
            </w:r>
            <w:r w:rsidRPr="003D2101">
              <w:rPr>
                <w:sz w:val="28"/>
                <w:szCs w:val="28"/>
              </w:rPr>
              <w:lastRenderedPageBreak/>
              <w:t>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645,0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645,0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Мероприятия по подготовке и проведению празднования в 2021 году 300-летия образования Кузбасса в Полысаевском городском </w:t>
            </w:r>
            <w:proofErr w:type="spellStart"/>
            <w:proofErr w:type="gramStart"/>
            <w:r w:rsidRPr="003D2101">
              <w:rPr>
                <w:sz w:val="28"/>
                <w:szCs w:val="28"/>
              </w:rPr>
              <w:t>округе-открытый</w:t>
            </w:r>
            <w:proofErr w:type="spellEnd"/>
            <w:proofErr w:type="gramEnd"/>
            <w:r w:rsidRPr="003D2101">
              <w:rPr>
                <w:sz w:val="28"/>
                <w:szCs w:val="28"/>
              </w:rPr>
              <w:t xml:space="preserve"> городской фотоконкурс «Кузбасс в лицах»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</w:t>
            </w:r>
            <w:r w:rsidRPr="003D2101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Подпрограмма «Повышение эффективности управления в сфере культуры»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</w:t>
            </w:r>
            <w:r w:rsidRPr="003D2101">
              <w:rPr>
                <w:sz w:val="28"/>
                <w:szCs w:val="28"/>
              </w:rPr>
              <w:lastRenderedPageBreak/>
              <w:t>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963,7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туризма в Полысаевском городском округе»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D210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«Управление муниципальным имуществом и земельными ресурсами»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35864,5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19837,7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19837,7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«Управлением муниципальным имуществом»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27415,2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12401,8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12401,8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10240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Закупка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Вовлечение муниципального имущества в хозяйственный оборот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441,1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441,1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772,0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8900,8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</w:t>
            </w:r>
            <w:r w:rsidRPr="003D2101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191,9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191,9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706,4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15165,4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15165,4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15165,4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9879,8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Субсидиарная ответственност</w:t>
            </w:r>
            <w:r w:rsidRPr="003D2101">
              <w:rPr>
                <w:sz w:val="28"/>
                <w:szCs w:val="28"/>
              </w:rPr>
              <w:lastRenderedPageBreak/>
              <w:t>ь учредителя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797,4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Исполнение судебных актов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797,4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«Управление земельными ресурсами»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Вовлечение в хозяйственный оборот земельных участков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908,7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908,7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в сфере управления муниципальным имуществом и земельными  ресурсами»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Обеспечение деятельности органов местного самоуправления, отраслевых (функциональных) органов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6755,6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6755,6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6735,9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782,4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782,4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бюджетные </w:t>
            </w:r>
            <w:r w:rsidRPr="003D2101">
              <w:rPr>
                <w:sz w:val="28"/>
                <w:szCs w:val="28"/>
              </w:rPr>
              <w:lastRenderedPageBreak/>
              <w:t>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системы образования»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558750,4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342551,2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383288,1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535344,7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320969,0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361682,9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1269,4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60115,6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104828,0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1269,4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60115,6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71733,1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46137,0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33094,9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13978,6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17646,2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50047,2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17646,2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50047,2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17646,2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18392,2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18392,2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18392,2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8180,1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10031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8180,1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7318,9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</w:t>
            </w:r>
            <w:r w:rsidRPr="003D2101">
              <w:rPr>
                <w:sz w:val="28"/>
                <w:szCs w:val="28"/>
              </w:rPr>
              <w:lastRenderedPageBreak/>
              <w:t>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10374,2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10374,2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9578,1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 </w:t>
            </w:r>
            <w:r w:rsidR="00A56C0C">
              <w:rPr>
                <w:sz w:val="28"/>
                <w:szCs w:val="28"/>
              </w:rPr>
              <w:t>(ИМЦ)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5135,5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4336,6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деятельности прочих муниципальных учреждений, оказывающих услуги в сфере образования </w:t>
            </w:r>
            <w:r w:rsidRPr="003D2101">
              <w:rPr>
                <w:sz w:val="28"/>
                <w:szCs w:val="28"/>
              </w:rPr>
              <w:lastRenderedPageBreak/>
              <w:t>(ЦБ)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10027,8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10027,8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8945,2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Проведение мероприятий в рамках реализации приоритетного национального проекта «Образование» и национальной инициативы «Наша новая школа»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366,9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Предоставление субсидий бюджетным, автономным учреждениям и иным </w:t>
            </w:r>
            <w:r w:rsidRPr="003D2101">
              <w:rPr>
                <w:sz w:val="28"/>
                <w:szCs w:val="28"/>
              </w:rPr>
              <w:lastRenderedPageBreak/>
              <w:t>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Организация отдыха, оздоровления, занятости детей и подростков в летний период (за счет безвозмездных поступлений)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5272,9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4784,9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</w:t>
            </w:r>
            <w:r w:rsidRPr="003D2101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4784,9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484,8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484,8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Мероприятия по подготовке и проведению празднования в 2021 году 300- </w:t>
            </w:r>
            <w:proofErr w:type="spellStart"/>
            <w:r w:rsidRPr="003D2101">
              <w:rPr>
                <w:sz w:val="28"/>
                <w:szCs w:val="28"/>
              </w:rPr>
              <w:t>летия</w:t>
            </w:r>
            <w:proofErr w:type="spellEnd"/>
            <w:r w:rsidRPr="003D2101">
              <w:rPr>
                <w:sz w:val="28"/>
                <w:szCs w:val="28"/>
              </w:rPr>
              <w:t xml:space="preserve"> образования Кузбасса в Полысаевском городском округ</w:t>
            </w:r>
            <w:proofErr w:type="gramStart"/>
            <w:r w:rsidRPr="003D2101">
              <w:rPr>
                <w:sz w:val="28"/>
                <w:szCs w:val="28"/>
              </w:rPr>
              <w:t>е-</w:t>
            </w:r>
            <w:proofErr w:type="gramEnd"/>
            <w:r w:rsidRPr="003D2101">
              <w:rPr>
                <w:sz w:val="28"/>
                <w:szCs w:val="28"/>
              </w:rPr>
              <w:t xml:space="preserve"> проектирование и строительство детского сада на 140 мест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Субсидии </w:t>
            </w:r>
            <w:r w:rsidRPr="003D2101">
              <w:rPr>
                <w:sz w:val="28"/>
                <w:szCs w:val="28"/>
              </w:rPr>
              <w:lastRenderedPageBreak/>
              <w:t>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19092,5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19092,5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19092,5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2173,0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Субсидии бюджетным </w:t>
            </w:r>
            <w:r w:rsidRPr="003D2101">
              <w:rPr>
                <w:sz w:val="28"/>
                <w:szCs w:val="28"/>
              </w:rPr>
              <w:lastRenderedPageBreak/>
              <w:t>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16919,5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94917,2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75417,6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75417,6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94917,2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75417,6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75417,6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71095,0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56389,1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56389,1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23822,2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19028,5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19028,5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174226,2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138228,5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138228,5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24544,8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24544,8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32799,8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24544,8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24544,8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158,6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158,6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187,5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158,6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158,6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</w:t>
            </w:r>
            <w:r w:rsidRPr="003D2101">
              <w:rPr>
                <w:sz w:val="28"/>
                <w:szCs w:val="28"/>
              </w:rPr>
              <w:lastRenderedPageBreak/>
              <w:t>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141238,9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113525,1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113525,1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141238,9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113525,1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113525,1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1993,7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1993,7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1659,7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1659,7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2492,1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1659,7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1659,7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71840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Развитие единого образовательного пространства,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повышение качества образовательных результатов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123,2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123,2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1663,6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3D210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574,6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1330,9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proofErr w:type="gramStart"/>
            <w:r w:rsidRPr="003D2101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19072,6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19986,9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19449,8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18732,6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19686,9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19149,8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L3040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18732,6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19686,9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19149,8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Реализация мероприятия по капитальному ремонту и оснащению общеобразовательных организаций Кемеровской области-Кузбасса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S3510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333,3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Региональный проект «Успех каждого </w:t>
            </w:r>
            <w:r w:rsidRPr="003D2101">
              <w:rPr>
                <w:sz w:val="28"/>
                <w:szCs w:val="28"/>
              </w:rPr>
              <w:lastRenderedPageBreak/>
              <w:t>ребенка»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3D2101">
              <w:rPr>
                <w:sz w:val="28"/>
                <w:szCs w:val="28"/>
              </w:rPr>
              <w:t>общеразвивающих</w:t>
            </w:r>
            <w:proofErr w:type="spellEnd"/>
            <w:r w:rsidRPr="003D2101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E2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54910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2775,0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568,1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«Социальные гарантии в системе образования»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20796,7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19177,5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19200,5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52600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52600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Публичные нормативные </w:t>
            </w:r>
            <w:r w:rsidRPr="003D2101">
              <w:rPr>
                <w:sz w:val="28"/>
                <w:szCs w:val="28"/>
              </w:rPr>
              <w:lastRenderedPageBreak/>
              <w:t>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52600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579,0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Адресная социальная поддержка участников образовательного процесса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263,2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263,2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314,0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251,2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631,3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540,7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429,0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7,00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Стипендии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536,3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422,00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422,00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зачисления денежных сре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дств дл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213,6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Социальное обеспечение и </w:t>
            </w:r>
            <w:r w:rsidRPr="003D2101">
              <w:rPr>
                <w:sz w:val="28"/>
                <w:szCs w:val="28"/>
              </w:rPr>
              <w:lastRenderedPageBreak/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199,0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proofErr w:type="gramStart"/>
            <w:r w:rsidRPr="003D2101">
              <w:rPr>
                <w:color w:val="000000"/>
                <w:sz w:val="28"/>
                <w:szCs w:val="28"/>
              </w:rPr>
              <w:t xml:space="preserve"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распоряжением ими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1592,2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72070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1592,2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1265,6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Предоставление бесплатного проезда отдельным категориям 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proofErr w:type="gramStart"/>
            <w:r w:rsidRPr="003D2101">
              <w:rPr>
                <w:sz w:val="28"/>
                <w:szCs w:val="28"/>
              </w:rPr>
              <w:t xml:space="preserve"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</w:t>
            </w:r>
            <w:r w:rsidRPr="003D2101">
              <w:rPr>
                <w:sz w:val="28"/>
                <w:szCs w:val="28"/>
              </w:rPr>
              <w:lastRenderedPageBreak/>
              <w:t>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17548,0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16010,4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16010,4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17465,0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15927,4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15927,4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13017,3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Социальные выплаты гражданам, </w:t>
            </w:r>
            <w:r w:rsidRPr="003D2101">
              <w:rPr>
                <w:sz w:val="28"/>
                <w:szCs w:val="28"/>
              </w:rPr>
              <w:lastRenderedPageBreak/>
              <w:t>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4447,7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3927,4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3927,4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</w:t>
            </w:r>
            <w:r w:rsidRPr="003D2101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238,8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238,8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98,8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238,8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238,8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управления в сфере образования»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2608,9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2404,7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2404,7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деятельности органов местного самоуправления, отраслевых (функциональных) органов администрации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2215,1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D2101">
              <w:rPr>
                <w:sz w:val="28"/>
                <w:szCs w:val="28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2106,9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2091,9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3D2101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71960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393,8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312,8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«Формирование современной городской среды»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16185,8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21580,1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8903,4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Реализация программ формирования современной городской среды (за счет безвозмездных поступлений)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</w:t>
            </w:r>
            <w:r w:rsidRPr="003D2101">
              <w:rPr>
                <w:sz w:val="28"/>
                <w:szCs w:val="28"/>
              </w:rPr>
              <w:lastRenderedPageBreak/>
              <w:t>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>Федеральный проект "Формирование комфортной городской среды"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21580,1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8903,4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21580,1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8903,4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15401,5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21580,1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8903,4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55550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15401,5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21580,1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8903,4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«Социальная поддержка населения Полысаевского городского округа»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73550,8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52288,5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52288,5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«Адресная помощь </w:t>
            </w:r>
            <w:r w:rsidRPr="003D2101">
              <w:rPr>
                <w:sz w:val="28"/>
                <w:szCs w:val="28"/>
              </w:rPr>
              <w:lastRenderedPageBreak/>
              <w:t xml:space="preserve">населению»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14645,6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5014,3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5014,3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2866,8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2752,0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2752,0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1366,9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1791,0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1791,0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1344,9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1731,0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1731,0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1499,9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1499,9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961,0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Предоставление субсидий </w:t>
            </w:r>
            <w:r w:rsidRPr="003D210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522,7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Ежемесячное назначение и выплата материального вознаграждения гражданам награжденным медалью "За заслуги перед городом Полысаево"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855,2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Социальные выплаты </w:t>
            </w:r>
            <w:r w:rsidRPr="003D2101">
              <w:rPr>
                <w:sz w:val="28"/>
                <w:szCs w:val="28"/>
              </w:rPr>
              <w:lastRenderedPageBreak/>
              <w:t>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852,6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690,0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 xml:space="preserve">Пенсии за выслугу лет 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лицам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служащим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8446,8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8410,9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8410,9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Обеспечение мер социальной поддержки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proofErr w:type="gramStart"/>
            <w:r w:rsidRPr="003D2101">
              <w:rPr>
                <w:color w:val="000000"/>
                <w:sz w:val="28"/>
                <w:szCs w:val="28"/>
              </w:rPr>
              <w:t xml:space="preserve"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 xml:space="preserve">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Обеспечение мер социальной поддержки реабилитирова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нных лиц и лиц, признанных пострадавшими от политических репрессий, в соответствии с Законом Кемеровской области от 20 декабря 2004 года №114 –</w:t>
            </w:r>
            <w:proofErr w:type="gramStart"/>
            <w:r w:rsidRPr="003D2101">
              <w:rPr>
                <w:color w:val="000000"/>
                <w:sz w:val="28"/>
                <w:szCs w:val="28"/>
              </w:rPr>
              <w:t>ОЗ</w:t>
            </w:r>
            <w:proofErr w:type="gramEnd"/>
            <w:r w:rsidRPr="003D2101">
              <w:rPr>
                <w:color w:val="000000"/>
                <w:sz w:val="28"/>
                <w:szCs w:val="28"/>
              </w:rPr>
              <w:t xml:space="preserve">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48,0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Меры социальной поддержки отдельных категорий граждан в соответствии с Законом Кемеровской области от 27 января 2005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года №15-ОЗ «О мерах социальной поддержки отдельных категорий граждан»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 декабря 2018 года № 104 - </w:t>
            </w:r>
            <w:proofErr w:type="gramStart"/>
            <w:r w:rsidRPr="003D2101">
              <w:rPr>
                <w:sz w:val="28"/>
                <w:szCs w:val="28"/>
              </w:rPr>
              <w:t>ОЗ</w:t>
            </w:r>
            <w:proofErr w:type="gramEnd"/>
            <w:r w:rsidRPr="003D2101">
              <w:rPr>
                <w:sz w:val="28"/>
                <w:szCs w:val="28"/>
              </w:rPr>
              <w:t xml:space="preserve">  «О некоторых вопросах в сфере погребения  и похоронного дела в Кемеровской области»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382,9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Закупка товаров, работ и услуг для </w:t>
            </w:r>
            <w:r w:rsidRPr="003D210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382,3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80110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382,3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1362,3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1362,3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Социальное </w:t>
            </w:r>
            <w:r w:rsidRPr="003D210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1305,9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345,4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345,4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1305,9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345,4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345,4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«Доступная среда для инвалидов»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45249,1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36445,1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36445,1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Уплата налога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 xml:space="preserve">на имущество муниципальными учреждениями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Региональный проект «Старшее поколение»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00000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3270,3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P3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3270,3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3280,3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Социальное обслуживание граждан, достигших возраста 18 лет, признанных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41976,8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41976,8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73880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41976,8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33159,8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Подпрограмма «Повышение эффективности в сфере социальной поддержки и социального обслуживания населения»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10679,1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10679,1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Социальная поддержка и социальное </w:t>
            </w:r>
            <w:r w:rsidRPr="003D2101">
              <w:rPr>
                <w:color w:val="000000"/>
                <w:sz w:val="28"/>
                <w:szCs w:val="28"/>
              </w:rPr>
              <w:lastRenderedPageBreak/>
              <w:t>обслуживание населения в части содержания органов местного самоуправления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13605,7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10679,1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10679,1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12379,8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9724,4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9724,4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12379,8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9724,4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9724,4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D210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1218,2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947,0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70280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«Комплексные меры противодействия злоупотреблению наркотиками и их незаконному обороту»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145,0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145,0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150,5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3D210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10590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142,0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«Обеспечение жильем молодых семей»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3D210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L4970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«Борьба с преступность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ю, профилактика правонарушений и обеспечение безопасности дорожного движения Полысаевского городского округа»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46,0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46,0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3D2101">
              <w:rPr>
                <w:sz w:val="28"/>
                <w:szCs w:val="28"/>
              </w:rPr>
              <w:t>Всекузбасском</w:t>
            </w:r>
            <w:proofErr w:type="spellEnd"/>
            <w:r w:rsidRPr="003D2101">
              <w:rPr>
                <w:sz w:val="28"/>
                <w:szCs w:val="28"/>
              </w:rPr>
              <w:t xml:space="preserve"> конкурсе фестивале юных инспекторов дорожного движения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</w:t>
            </w:r>
            <w:r w:rsidRPr="003D2101">
              <w:rPr>
                <w:sz w:val="28"/>
                <w:szCs w:val="28"/>
              </w:rPr>
              <w:lastRenderedPageBreak/>
              <w:t>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Муниципальная программа Полысаевского городского округа «Развитие субъектов малого и среднего предпринимательства в Полысаевском городском округе»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3D2101">
              <w:rPr>
                <w:sz w:val="28"/>
                <w:szCs w:val="28"/>
              </w:rPr>
              <w:t>деятельность</w:t>
            </w:r>
            <w:proofErr w:type="gramEnd"/>
            <w:r w:rsidRPr="003D2101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Субсидии </w:t>
            </w:r>
            <w:r w:rsidRPr="003D2101">
              <w:rPr>
                <w:sz w:val="28"/>
                <w:szCs w:val="28"/>
              </w:rPr>
              <w:lastRenderedPageBreak/>
              <w:t>юридическим лицам (кроме некоммерческих организаций) индивидуальным предпринимателям, физическим лицам.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135,4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Муниципальная программа "Противодействие экстремизму и профилактика терроризма на территории Полысаевского городского округа"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10841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Муниципальн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ая программа Полысаевского городского округа "Поддержка социально-ориентированных некоммерческих организаций"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lastRenderedPageBreak/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3D2101">
              <w:rPr>
                <w:sz w:val="28"/>
                <w:szCs w:val="28"/>
              </w:rPr>
              <w:t>осуществляющим</w:t>
            </w:r>
            <w:proofErr w:type="gramEnd"/>
            <w:r w:rsidRPr="003D2101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10770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 xml:space="preserve">Муниципальная программа Полысаевского городского округа «Переселение граждан из многоквартирных жилых </w:t>
            </w:r>
            <w:r w:rsidRPr="003D2101">
              <w:rPr>
                <w:b/>
                <w:bCs/>
                <w:sz w:val="28"/>
                <w:szCs w:val="28"/>
              </w:rPr>
              <w:lastRenderedPageBreak/>
              <w:t>домов, признанных до 01.01.2017г. в установленном порядке аварийными и подлежащими сносу»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45658,6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49104,1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80853,8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Региональный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45658,6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49104,1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80853,8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47631,0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78428,2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40050,6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47631,0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78428,2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67483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40050,6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47631,0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78428,2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фонда, осуществляемых за счет средств бюджетов субъектов РФ, в том числе за счет субсидий из бюджетов субъектов РФ местным бюджетам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1473,1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2425,6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5608,0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1473,1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2425,6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F3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67484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410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5608,0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1473,1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2425,6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3D2101">
              <w:rPr>
                <w:b/>
                <w:bCs/>
                <w:sz w:val="28"/>
                <w:szCs w:val="28"/>
              </w:rPr>
              <w:t>Непрограммное</w:t>
            </w:r>
            <w:proofErr w:type="spellEnd"/>
            <w:r w:rsidRPr="003D2101">
              <w:rPr>
                <w:b/>
                <w:bCs/>
                <w:sz w:val="28"/>
                <w:szCs w:val="28"/>
              </w:rPr>
              <w:t xml:space="preserve"> направление деятельности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38285,8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24298,6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24261,1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Обеспечение деятельности органов местного самоуправлени</w:t>
            </w:r>
            <w:r w:rsidRPr="003D2101">
              <w:rPr>
                <w:sz w:val="28"/>
                <w:szCs w:val="28"/>
              </w:rPr>
              <w:lastRenderedPageBreak/>
              <w:t>я, отраслевых (функциональных</w:t>
            </w:r>
            <w:proofErr w:type="gramStart"/>
            <w:r w:rsidRPr="003D2101">
              <w:rPr>
                <w:sz w:val="28"/>
                <w:szCs w:val="28"/>
              </w:rPr>
              <w:t>)о</w:t>
            </w:r>
            <w:proofErr w:type="gramEnd"/>
            <w:r w:rsidRPr="003D210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30149,6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27174,1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27174,1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19792,4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2955,4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3D2101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2955,4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10130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Оказание экстренной адресной материальной помощи гражданам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10630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360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</w:t>
            </w:r>
            <w:r w:rsidRPr="003D2101">
              <w:rPr>
                <w:sz w:val="28"/>
                <w:szCs w:val="28"/>
              </w:rPr>
              <w:lastRenderedPageBreak/>
              <w:t>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2317,7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10640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2317,7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1939,6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1123,5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Расходы на выплаты персоналу государственных </w:t>
            </w:r>
            <w:r w:rsidRPr="003D2101">
              <w:rPr>
                <w:sz w:val="28"/>
                <w:szCs w:val="28"/>
              </w:rPr>
              <w:lastRenderedPageBreak/>
              <w:t>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1123,5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1087,7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lastRenderedPageBreak/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507,1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507,1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567,0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Иные закупки </w:t>
            </w:r>
            <w:r w:rsidRPr="003D210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10680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Обслуживание государственного (муниципального) долга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Обслуживание муниципального долга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10710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850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 xml:space="preserve">Исполнение судебных актов по искам к органам местного </w:t>
            </w:r>
            <w:r w:rsidRPr="003D2101">
              <w:rPr>
                <w:sz w:val="28"/>
                <w:szCs w:val="28"/>
              </w:rPr>
              <w:lastRenderedPageBreak/>
              <w:t>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10760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830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16,0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Выборы в представительный орган Полысаевского городского округа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3353,0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10920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880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3353,0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10960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120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132,1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39,3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51200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4,7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39,3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1,8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Проведение Всероссийской переписи населения 2020 года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435,1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54690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435,1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79050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5,6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vAlign w:val="bottom"/>
            <w:hideMark/>
          </w:tcPr>
          <w:p w:rsidR="003D2101" w:rsidRPr="003D2101" w:rsidRDefault="003D2101" w:rsidP="003D2101">
            <w:pPr>
              <w:rPr>
                <w:color w:val="000000"/>
                <w:sz w:val="28"/>
                <w:szCs w:val="28"/>
              </w:rPr>
            </w:pPr>
            <w:r w:rsidRPr="003D2101">
              <w:rPr>
                <w:color w:val="000000"/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</w:t>
            </w:r>
            <w:r w:rsidRPr="003D2101">
              <w:rPr>
                <w:sz w:val="28"/>
                <w:szCs w:val="28"/>
              </w:rPr>
              <w:lastRenderedPageBreak/>
              <w:t>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200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79060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240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115,0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92,0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9999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999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0,0</w:t>
            </w:r>
          </w:p>
        </w:tc>
        <w:tc>
          <w:tcPr>
            <w:tcW w:w="140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8709,0</w:t>
            </w:r>
          </w:p>
        </w:tc>
        <w:tc>
          <w:tcPr>
            <w:tcW w:w="1266" w:type="dxa"/>
            <w:shd w:val="clear" w:color="auto" w:fill="auto"/>
            <w:noWrap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sz w:val="28"/>
                <w:szCs w:val="28"/>
              </w:rPr>
            </w:pPr>
            <w:r w:rsidRPr="003D2101">
              <w:rPr>
                <w:sz w:val="28"/>
                <w:szCs w:val="28"/>
              </w:rPr>
              <w:t>17527,0</w:t>
            </w:r>
          </w:p>
        </w:tc>
      </w:tr>
      <w:tr w:rsidR="003D2101" w:rsidRPr="003D2101" w:rsidTr="000C4066">
        <w:trPr>
          <w:trHeight w:val="20"/>
        </w:trPr>
        <w:tc>
          <w:tcPr>
            <w:tcW w:w="2127" w:type="dxa"/>
            <w:shd w:val="clear" w:color="auto" w:fill="auto"/>
            <w:hideMark/>
          </w:tcPr>
          <w:p w:rsidR="003D2101" w:rsidRPr="003D2101" w:rsidRDefault="003D2101" w:rsidP="003D2101">
            <w:pPr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857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300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1302744,3</w:t>
            </w:r>
          </w:p>
        </w:tc>
        <w:tc>
          <w:tcPr>
            <w:tcW w:w="140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1217240,2</w:t>
            </w:r>
          </w:p>
        </w:tc>
        <w:tc>
          <w:tcPr>
            <w:tcW w:w="1266" w:type="dxa"/>
            <w:shd w:val="clear" w:color="auto" w:fill="auto"/>
            <w:vAlign w:val="center"/>
            <w:hideMark/>
          </w:tcPr>
          <w:p w:rsidR="003D2101" w:rsidRPr="003D2101" w:rsidRDefault="003D2101" w:rsidP="003D210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101">
              <w:rPr>
                <w:b/>
                <w:bCs/>
                <w:sz w:val="28"/>
                <w:szCs w:val="28"/>
              </w:rPr>
              <w:t>927716,2</w:t>
            </w:r>
          </w:p>
        </w:tc>
      </w:tr>
    </w:tbl>
    <w:p w:rsidR="00153DB1" w:rsidRDefault="00153DB1" w:rsidP="003D2101">
      <w:pPr>
        <w:spacing w:line="276" w:lineRule="auto"/>
        <w:jc w:val="right"/>
        <w:rPr>
          <w:sz w:val="28"/>
        </w:rPr>
      </w:pPr>
    </w:p>
    <w:p w:rsidR="00153DB1" w:rsidRDefault="00153DB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53DB1" w:rsidRPr="00153DB1" w:rsidRDefault="00364DE6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lastRenderedPageBreak/>
        <w:t xml:space="preserve">ПРИЛОЖЕНИЕ </w:t>
      </w:r>
      <w:r>
        <w:rPr>
          <w:sz w:val="28"/>
        </w:rPr>
        <w:t xml:space="preserve">№ </w:t>
      </w:r>
      <w:r w:rsidR="00153DB1" w:rsidRPr="00153DB1">
        <w:rPr>
          <w:sz w:val="28"/>
        </w:rPr>
        <w:t>5</w:t>
      </w:r>
    </w:p>
    <w:p w:rsidR="00153DB1" w:rsidRPr="00153DB1" w:rsidRDefault="00153DB1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t>к решению Совета</w:t>
      </w:r>
    </w:p>
    <w:p w:rsidR="003D2101" w:rsidRDefault="00153DB1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t>от</w:t>
      </w:r>
      <w:r w:rsidR="00364DE6">
        <w:rPr>
          <w:sz w:val="28"/>
        </w:rPr>
        <w:t xml:space="preserve"> 28.12.2021</w:t>
      </w:r>
      <w:r w:rsidRPr="00153DB1">
        <w:rPr>
          <w:sz w:val="28"/>
        </w:rPr>
        <w:t xml:space="preserve"> №</w:t>
      </w:r>
      <w:r w:rsidR="00364DE6">
        <w:rPr>
          <w:sz w:val="28"/>
        </w:rPr>
        <w:t xml:space="preserve"> 82</w:t>
      </w:r>
    </w:p>
    <w:p w:rsidR="00153DB1" w:rsidRDefault="00153DB1" w:rsidP="00153DB1">
      <w:pPr>
        <w:spacing w:line="276" w:lineRule="auto"/>
        <w:jc w:val="center"/>
        <w:rPr>
          <w:sz w:val="28"/>
        </w:rPr>
      </w:pPr>
      <w:r w:rsidRPr="00153DB1">
        <w:rPr>
          <w:sz w:val="28"/>
        </w:rPr>
        <w:t xml:space="preserve">Распределение бюджетных ассигнований </w:t>
      </w:r>
    </w:p>
    <w:p w:rsidR="00153DB1" w:rsidRPr="00153DB1" w:rsidRDefault="00153DB1" w:rsidP="00153DB1">
      <w:pPr>
        <w:spacing w:line="276" w:lineRule="auto"/>
        <w:jc w:val="center"/>
        <w:rPr>
          <w:sz w:val="28"/>
        </w:rPr>
      </w:pPr>
      <w:r w:rsidRPr="00153DB1">
        <w:rPr>
          <w:sz w:val="28"/>
        </w:rPr>
        <w:t>бюджета Полысаевского городского округа</w:t>
      </w:r>
    </w:p>
    <w:p w:rsidR="00153DB1" w:rsidRPr="00153DB1" w:rsidRDefault="00153DB1" w:rsidP="00153DB1">
      <w:pPr>
        <w:spacing w:line="276" w:lineRule="auto"/>
        <w:jc w:val="center"/>
        <w:rPr>
          <w:sz w:val="28"/>
        </w:rPr>
      </w:pPr>
      <w:r w:rsidRPr="00153DB1">
        <w:rPr>
          <w:sz w:val="28"/>
        </w:rPr>
        <w:t>по ведомственной структуре расходов бюджетов</w:t>
      </w:r>
    </w:p>
    <w:p w:rsidR="00153DB1" w:rsidRDefault="00153DB1" w:rsidP="00153DB1">
      <w:pPr>
        <w:spacing w:line="276" w:lineRule="auto"/>
        <w:jc w:val="center"/>
        <w:rPr>
          <w:sz w:val="28"/>
        </w:rPr>
      </w:pPr>
      <w:r w:rsidRPr="00153DB1">
        <w:rPr>
          <w:sz w:val="28"/>
        </w:rPr>
        <w:t>на 2021 год и на плановый период 2022 и 2023 годов</w:t>
      </w:r>
    </w:p>
    <w:p w:rsidR="00153DB1" w:rsidRDefault="00153DB1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t>( тыс. руб.)</w:t>
      </w:r>
    </w:p>
    <w:tbl>
      <w:tblPr>
        <w:tblW w:w="108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4"/>
        <w:gridCol w:w="708"/>
        <w:gridCol w:w="702"/>
        <w:gridCol w:w="696"/>
        <w:gridCol w:w="1772"/>
        <w:gridCol w:w="773"/>
        <w:gridCol w:w="1567"/>
        <w:gridCol w:w="1497"/>
        <w:gridCol w:w="1296"/>
      </w:tblGrid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ведомство</w:t>
            </w:r>
          </w:p>
        </w:tc>
        <w:tc>
          <w:tcPr>
            <w:tcW w:w="702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раздел</w:t>
            </w:r>
          </w:p>
        </w:tc>
        <w:tc>
          <w:tcPr>
            <w:tcW w:w="696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подраздел</w:t>
            </w:r>
          </w:p>
        </w:tc>
        <w:tc>
          <w:tcPr>
            <w:tcW w:w="1772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целевая статья</w:t>
            </w:r>
          </w:p>
        </w:tc>
        <w:tc>
          <w:tcPr>
            <w:tcW w:w="773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вид расходов</w:t>
            </w:r>
          </w:p>
        </w:tc>
        <w:tc>
          <w:tcPr>
            <w:tcW w:w="1567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2021 год</w:t>
            </w:r>
          </w:p>
        </w:tc>
        <w:tc>
          <w:tcPr>
            <w:tcW w:w="1497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2022 год</w:t>
            </w:r>
          </w:p>
        </w:tc>
        <w:tc>
          <w:tcPr>
            <w:tcW w:w="1296" w:type="dxa"/>
            <w:shd w:val="clear" w:color="auto" w:fill="auto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2023 год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Администрация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31172,7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23539,0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23505,5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29513,3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22399,0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22361,5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2317,7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Глава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2317,7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153DB1">
              <w:rPr>
                <w:sz w:val="28"/>
                <w:szCs w:val="28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2317,7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2317,7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1939,6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Российской Федерации, местных администраций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21406,0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>рганов администрации Полысаевско</w:t>
            </w:r>
            <w:r w:rsidRPr="00153DB1">
              <w:rPr>
                <w:sz w:val="28"/>
                <w:szCs w:val="28"/>
              </w:rPr>
              <w:lastRenderedPageBreak/>
              <w:t xml:space="preserve">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21406,0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19062,4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19062,4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2330,6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53DB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2330,6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Судебная система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9910051200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9910051200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9910051200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проведения </w:t>
            </w:r>
            <w:r w:rsidRPr="00153DB1">
              <w:rPr>
                <w:sz w:val="28"/>
                <w:szCs w:val="28"/>
              </w:rPr>
              <w:lastRenderedPageBreak/>
              <w:t>выборов и референдумов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3353,0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Выборы в представительный орган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3353,0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3353,0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Специальные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880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3353,0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Резервный фонд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2431,9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1115,4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1115,4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53DB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Финансовое обеспечение наградной системы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</w:t>
            </w:r>
            <w:r w:rsidRPr="00153DB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645,0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645,0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1030071960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393,8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</w:t>
            </w:r>
            <w:r w:rsidRPr="00153DB1">
              <w:rPr>
                <w:sz w:val="28"/>
                <w:szCs w:val="28"/>
              </w:rPr>
              <w:lastRenderedPageBreak/>
              <w:t>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1030071960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393,8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1030071960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393,8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Участие граждан в охране общественного порядка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Участие во </w:t>
            </w:r>
            <w:proofErr w:type="spellStart"/>
            <w:r w:rsidRPr="00153DB1">
              <w:rPr>
                <w:sz w:val="28"/>
                <w:szCs w:val="28"/>
              </w:rPr>
              <w:t>Всекузбасском</w:t>
            </w:r>
            <w:proofErr w:type="spellEnd"/>
            <w:r w:rsidRPr="00153DB1">
              <w:rPr>
                <w:sz w:val="28"/>
                <w:szCs w:val="28"/>
              </w:rPr>
              <w:t xml:space="preserve"> конкурсе фестивале </w:t>
            </w:r>
            <w:r w:rsidRPr="00153DB1">
              <w:rPr>
                <w:sz w:val="28"/>
                <w:szCs w:val="28"/>
              </w:rPr>
              <w:lastRenderedPageBreak/>
              <w:t xml:space="preserve">юных инспекторов дорожного движения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1500010730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Информированность населения в сфере профилактики и противодействия экстремизму и идеологии терроризма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1700010841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1700010841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обеспечения </w:t>
            </w:r>
            <w:r w:rsidRPr="00153DB1">
              <w:rPr>
                <w:sz w:val="28"/>
                <w:szCs w:val="28"/>
              </w:rPr>
              <w:lastRenderedPageBreak/>
              <w:t>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1700010841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Формирование и подготовка резерва управленческих кадров и резерва муниципальной службы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Взносы в ассоциацию «Совет муниципальных образований»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 по искам к органам местного самоуправления о взыскании денежных средств за счет бюджета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Проведение Всероссийской переписи населения 2020 года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9910054690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435,1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9910054690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435,1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153DB1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9910054690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435,1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Осуществление функций по хранению, комплектованию, учету и использованию документов Архивного фонда Кемеровской области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Создание и функционирование административных комиссий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</w:t>
            </w:r>
            <w:r w:rsidRPr="00153DB1">
              <w:rPr>
                <w:sz w:val="28"/>
                <w:szCs w:val="28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9910079060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субъектам малого и среднего предпринимательства осуществляющим </w:t>
            </w:r>
            <w:proofErr w:type="gramStart"/>
            <w:r w:rsidRPr="00153DB1">
              <w:rPr>
                <w:sz w:val="28"/>
                <w:szCs w:val="28"/>
              </w:rPr>
              <w:t>деятельность</w:t>
            </w:r>
            <w:proofErr w:type="gramEnd"/>
            <w:r w:rsidRPr="00153DB1">
              <w:rPr>
                <w:sz w:val="28"/>
                <w:szCs w:val="28"/>
              </w:rPr>
              <w:t xml:space="preserve"> связанную с решением  вопросов в социальной сфере, ЖКХ и других приоритетных отраслях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1600010740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1600010740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юридически</w:t>
            </w:r>
            <w:r w:rsidRPr="00153DB1">
              <w:rPr>
                <w:sz w:val="28"/>
                <w:szCs w:val="28"/>
              </w:rPr>
              <w:lastRenderedPageBreak/>
              <w:t>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1600010740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Предоставление субсидии СОНКО, </w:t>
            </w:r>
            <w:proofErr w:type="gramStart"/>
            <w:r w:rsidRPr="00153DB1">
              <w:rPr>
                <w:sz w:val="28"/>
                <w:szCs w:val="28"/>
              </w:rPr>
              <w:t>осуществляющим</w:t>
            </w:r>
            <w:proofErr w:type="gramEnd"/>
            <w:r w:rsidRPr="00153DB1">
              <w:rPr>
                <w:sz w:val="28"/>
                <w:szCs w:val="28"/>
              </w:rPr>
              <w:t xml:space="preserve"> деятельность на территории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1800010770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1800010770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1800010770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Другие </w:t>
            </w:r>
            <w:r w:rsidRPr="00153DB1">
              <w:rPr>
                <w:sz w:val="28"/>
                <w:szCs w:val="28"/>
              </w:rPr>
              <w:lastRenderedPageBreak/>
              <w:t>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Профилактика безнадзорности и правонарушений несовершеннолетних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1010072060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1010072060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1010072060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Реализация мероприятий по обеспечению жильем молодых семей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14000L4970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14000L4970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14000L4970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14000L4970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14000L4970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997,0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Оказание экстренной адресной материальной помощи гражданам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Создание и ведение </w:t>
            </w:r>
            <w:proofErr w:type="spellStart"/>
            <w:r w:rsidRPr="00153DB1">
              <w:rPr>
                <w:sz w:val="28"/>
                <w:szCs w:val="28"/>
              </w:rPr>
              <w:t>веб-сайта</w:t>
            </w:r>
            <w:proofErr w:type="spellEnd"/>
            <w:r w:rsidRPr="00153DB1">
              <w:rPr>
                <w:sz w:val="28"/>
                <w:szCs w:val="28"/>
              </w:rPr>
              <w:t xml:space="preserve"> "Электронный бюллетень" </w:t>
            </w:r>
            <w:r w:rsidRPr="00153DB1">
              <w:rPr>
                <w:sz w:val="28"/>
                <w:szCs w:val="28"/>
              </w:rPr>
              <w:lastRenderedPageBreak/>
              <w:t>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502,0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Процентные платежи по муниципальному долгу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Обслуживан</w:t>
            </w:r>
            <w:r w:rsidRPr="00153DB1">
              <w:rPr>
                <w:sz w:val="28"/>
                <w:szCs w:val="28"/>
              </w:rPr>
              <w:lastRenderedPageBreak/>
              <w:t>ие государственного (муниципального)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Обслуживание муниципального долга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9910010700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Комитет по управлению муниципальным имуществом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101459,9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27589,3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27589,3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30670,5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18637,7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18637,7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30670,5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18637,7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18637,7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ежемесячных взносов на капитальный ремонт общего имущества в многоквартирных домах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0910010360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0910010360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53DB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0910010360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1607,0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Вовлечение муниципального имущества в хозяйственный оборот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441,1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441,1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441,1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Приобретение и содержание муниципального имущества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5119,0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</w:t>
            </w:r>
            <w:r w:rsidRPr="00153DB1">
              <w:rPr>
                <w:sz w:val="28"/>
                <w:szCs w:val="28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191,9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191,9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706,4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706,4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муниципального бюджетного учреждения «Административно-хозяйственный комплекс» 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0910010620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15165,4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153DB1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0910010620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15165,4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0910010620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15165,4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9879,8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Субсидиарная ответственность учредителя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797,4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797,4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797,4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153DB1">
              <w:rPr>
                <w:sz w:val="28"/>
                <w:szCs w:val="28"/>
              </w:rPr>
              <w:lastRenderedPageBreak/>
              <w:t>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6755,6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6755,6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6735,9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782,4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782,4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908,7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908,7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Вовлечение в хозяйственн</w:t>
            </w:r>
            <w:r w:rsidRPr="00153DB1">
              <w:rPr>
                <w:sz w:val="28"/>
                <w:szCs w:val="28"/>
              </w:rPr>
              <w:lastRenderedPageBreak/>
              <w:t xml:space="preserve">ый оборот земельных участков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0920010490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908,7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0920010490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908,7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0920010490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908,7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38764,4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36895,8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31287,7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Капитальные вложения в </w:t>
            </w:r>
            <w:r w:rsidRPr="00153DB1">
              <w:rPr>
                <w:sz w:val="28"/>
                <w:szCs w:val="28"/>
              </w:rPr>
              <w:lastRenderedPageBreak/>
              <w:t>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31287,7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31287,7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фонда, осуществляемых за счет средств бюджетов субъектов РФ, в том числе за счет субсидий из бюджетов субъектов РФ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5608,0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Капитальные </w:t>
            </w:r>
            <w:r w:rsidRPr="00153DB1">
              <w:rPr>
                <w:sz w:val="28"/>
                <w:szCs w:val="28"/>
              </w:rPr>
              <w:lastRenderedPageBreak/>
              <w:t>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5608,0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5608,0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1868,6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 xml:space="preserve">Реализация проектов инициативного </w:t>
            </w:r>
            <w:proofErr w:type="spellStart"/>
            <w:r w:rsidRPr="00153DB1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153DB1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153DB1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153DB1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0120073420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0120073420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153DB1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0120073420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lastRenderedPageBreak/>
              <w:t xml:space="preserve">Реализация проектов инициативного </w:t>
            </w:r>
            <w:proofErr w:type="spellStart"/>
            <w:r w:rsidRPr="00153DB1">
              <w:rPr>
                <w:color w:val="000000"/>
                <w:sz w:val="28"/>
                <w:szCs w:val="28"/>
              </w:rPr>
              <w:t>бюджетирования</w:t>
            </w:r>
            <w:proofErr w:type="spellEnd"/>
            <w:r w:rsidRPr="00153DB1">
              <w:rPr>
                <w:color w:val="000000"/>
                <w:sz w:val="28"/>
                <w:szCs w:val="28"/>
              </w:rPr>
              <w:t xml:space="preserve"> «Твой Кузбас</w:t>
            </w:r>
            <w:proofErr w:type="gramStart"/>
            <w:r w:rsidRPr="00153DB1">
              <w:rPr>
                <w:color w:val="000000"/>
                <w:sz w:val="28"/>
                <w:szCs w:val="28"/>
              </w:rPr>
              <w:t>с-</w:t>
            </w:r>
            <w:proofErr w:type="gramEnd"/>
            <w:r w:rsidRPr="00153DB1">
              <w:rPr>
                <w:color w:val="000000"/>
                <w:sz w:val="28"/>
                <w:szCs w:val="28"/>
              </w:rPr>
              <w:t xml:space="preserve"> твоя инициатива»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01200S34200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01200S34200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01200S34200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21028,9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21028,9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proofErr w:type="gramStart"/>
            <w:r w:rsidRPr="00153DB1">
              <w:rPr>
                <w:sz w:val="28"/>
                <w:szCs w:val="28"/>
              </w:rPr>
              <w:t xml:space="preserve">Реализация мероприятий по предоставлению жилых помещений детям-сиротам и детям, оставшимся без попечения </w:t>
            </w:r>
            <w:r w:rsidRPr="00153DB1">
              <w:rPr>
                <w:sz w:val="28"/>
                <w:szCs w:val="28"/>
              </w:rPr>
              <w:lastRenderedPageBreak/>
              <w:t>родителей, лицам  из их числа по договорам найма специализированных жилых помещений за счет средств резервного фонда Правительства Российской Федерации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0310056190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16089,9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0310056190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16089,9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0310056190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16089,9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</w:t>
            </w:r>
            <w:r w:rsidRPr="00153DB1">
              <w:rPr>
                <w:sz w:val="28"/>
                <w:szCs w:val="28"/>
              </w:rPr>
              <w:lastRenderedPageBreak/>
              <w:t>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3977,0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3977,0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3977,0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Средства массовой </w:t>
            </w:r>
            <w:r w:rsidRPr="00153DB1">
              <w:rPr>
                <w:sz w:val="28"/>
                <w:szCs w:val="28"/>
              </w:rPr>
              <w:lastRenderedPageBreak/>
              <w:t>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10087,4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Периодическая печать и издательства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10087,4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Услуги по организации работы и развитию средств массовой информации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10087,4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10087,4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0600010850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10087,4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8251,6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Управление образования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559636,8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342608,8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383341,7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539417,5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324493,5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365203,4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Дошкольное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206935,2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76687,0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135533,2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муниципальных учреждений дошкольного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104828,0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1269,4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60115,6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53DB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104828,0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1269,4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60115,6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71733,1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46137,0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33094,9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13978,6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Мероприятия по подготовке и проведению празднования в 2021 году 300 - </w:t>
            </w:r>
            <w:proofErr w:type="spellStart"/>
            <w:r w:rsidRPr="00153DB1">
              <w:rPr>
                <w:sz w:val="28"/>
                <w:szCs w:val="28"/>
              </w:rPr>
              <w:t>летия</w:t>
            </w:r>
            <w:proofErr w:type="spellEnd"/>
            <w:r w:rsidRPr="00153DB1">
              <w:rPr>
                <w:sz w:val="28"/>
                <w:szCs w:val="28"/>
              </w:rPr>
              <w:t xml:space="preserve"> образования Кузбасса в Полысаевском городском  округе - проектирование и строительство детского сада на 140 мест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7190,0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7190,0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7190,0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государственных гарантий </w:t>
            </w:r>
            <w:r w:rsidRPr="00153DB1">
              <w:rPr>
                <w:sz w:val="28"/>
                <w:szCs w:val="28"/>
              </w:rPr>
              <w:lastRenderedPageBreak/>
              <w:t>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94917,2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75417,6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75417,6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94917,2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75417,6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75417,6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71095,0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56389,1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56389,1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23822,2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19028,5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19028,5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Общее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271436,9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196947,8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178764,5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муниципальных учреждений общего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50047,2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17646,2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</w:t>
            </w:r>
            <w:r w:rsidRPr="00153DB1">
              <w:rPr>
                <w:sz w:val="28"/>
                <w:szCs w:val="28"/>
              </w:rPr>
              <w:lastRenderedPageBreak/>
              <w:t>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50047,2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17646,2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50047,2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17646,2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образовательной деятельности образовательных учреждений по адаптированным общеобразовательным программам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5272,9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4784,9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4784,9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Социальные выплаты гражданам, кроме публичных </w:t>
            </w:r>
            <w:r w:rsidRPr="00153DB1">
              <w:rPr>
                <w:sz w:val="28"/>
                <w:szCs w:val="28"/>
              </w:rPr>
              <w:lastRenderedPageBreak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484,8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1010010750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1010053030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19092,5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19092,5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19092,5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Pr="00153DB1">
              <w:rPr>
                <w:sz w:val="28"/>
                <w:szCs w:val="28"/>
              </w:rPr>
              <w:lastRenderedPageBreak/>
              <w:t>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1010053030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1010053030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2173,0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1010053030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1010053030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16919,5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</w:t>
            </w:r>
            <w:r w:rsidRPr="00153DB1">
              <w:rPr>
                <w:sz w:val="28"/>
                <w:szCs w:val="28"/>
              </w:rPr>
              <w:lastRenderedPageBreak/>
              <w:t>организациях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174226,2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138228,5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138228,5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32799,8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24544,8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24544,8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32799,8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24544,8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24544,8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158,6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158,6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158,6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158,6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</w:t>
            </w:r>
            <w:r w:rsidRPr="00153DB1">
              <w:rPr>
                <w:sz w:val="28"/>
                <w:szCs w:val="28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141238,9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113525,1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113525,1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141238,9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113525,1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113525,1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образовательной деятельности образовательных организаций по адаптированным общеобразовательным программам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2492,1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1993,7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2492,1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1659,7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1659,7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2492,1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1659,7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1659,7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334,0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proofErr w:type="gramStart"/>
            <w:r w:rsidRPr="00153DB1">
              <w:rPr>
                <w:sz w:val="28"/>
                <w:szCs w:val="28"/>
              </w:rPr>
              <w:t>Организация бесплатного горячего питания 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10100L3040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19072,6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19986,9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19449,8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10100L3040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10100L3040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53DB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10100L3040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18732,6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19686,9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19149,8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10100L3040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18732,6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19686,9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19149,8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Реализация мероприятий по капитальному ремонту и оснащению общеобразовательных организаций Кемеровской области-Кузбасса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10100S3510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333,3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10100S3510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333,3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10100S3510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333,3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101E200000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для </w:t>
            </w:r>
            <w:r w:rsidRPr="00153DB1">
              <w:rPr>
                <w:sz w:val="28"/>
                <w:szCs w:val="28"/>
              </w:rPr>
              <w:lastRenderedPageBreak/>
              <w:t xml:space="preserve">реализации дополнительных </w:t>
            </w:r>
            <w:proofErr w:type="spellStart"/>
            <w:r w:rsidRPr="00153DB1">
              <w:rPr>
                <w:sz w:val="28"/>
                <w:szCs w:val="28"/>
              </w:rPr>
              <w:t>общеразвивающих</w:t>
            </w:r>
            <w:proofErr w:type="spellEnd"/>
            <w:r w:rsidRPr="00153DB1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28447,3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21335,0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21382,0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18392,2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18392,2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18392,2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Обеспечение персонифицированного финансирования дополнительного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8180,1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8180,1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1010010031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8180,1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7318,9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Региональный проект «Успех каждого ребенка»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101E200000     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Создание новых мест в образовательных организациях различных типов для реализации дополнительных </w:t>
            </w:r>
            <w:proofErr w:type="spellStart"/>
            <w:r w:rsidRPr="00153DB1">
              <w:rPr>
                <w:sz w:val="28"/>
                <w:szCs w:val="28"/>
              </w:rPr>
              <w:t>общеразвивающих</w:t>
            </w:r>
            <w:proofErr w:type="spellEnd"/>
            <w:r w:rsidRPr="00153DB1">
              <w:rPr>
                <w:sz w:val="28"/>
                <w:szCs w:val="28"/>
              </w:rPr>
              <w:t xml:space="preserve"> программ всех направленностей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автономным учреждениям </w:t>
            </w:r>
            <w:r w:rsidRPr="00153DB1">
              <w:rPr>
                <w:sz w:val="28"/>
                <w:szCs w:val="28"/>
              </w:rPr>
              <w:lastRenderedPageBreak/>
              <w:t>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101E254910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1875,0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559,0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Организация отдыха, оздоровления, занятости детей и подростков в летний период (за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</w:t>
            </w:r>
            <w:r w:rsidRPr="00153DB1">
              <w:rPr>
                <w:sz w:val="28"/>
                <w:szCs w:val="28"/>
              </w:rPr>
              <w:lastRenderedPageBreak/>
              <w:t>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32039,0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28719,7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28719,7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(КП)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10374,2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10374,2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10374,2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9578,1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прочих муниципальных учреждений, оказывающи</w:t>
            </w:r>
            <w:r w:rsidRPr="00153DB1">
              <w:rPr>
                <w:sz w:val="28"/>
                <w:szCs w:val="28"/>
              </w:rPr>
              <w:lastRenderedPageBreak/>
              <w:t xml:space="preserve">х услуги в сфере образования  </w:t>
            </w:r>
            <w:r w:rsidR="00A56C0C">
              <w:rPr>
                <w:sz w:val="28"/>
                <w:szCs w:val="28"/>
              </w:rPr>
              <w:t>(ИМЦ)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5135,5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5135,5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5135,5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4336,6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образования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10027,8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10027,8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10027,8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8945,2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Проведение мероприятий в рамках реализации приоритетного </w:t>
            </w:r>
            <w:r w:rsidRPr="00153DB1">
              <w:rPr>
                <w:sz w:val="28"/>
                <w:szCs w:val="28"/>
              </w:rPr>
              <w:lastRenderedPageBreak/>
              <w:t xml:space="preserve">национального проекта «Образование» и национальной инициативы «Наша новая школа»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366,9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Социальная поддержка работников образовательных учреждений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Патриотическое воспитание подрастающего поколения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</w:t>
            </w:r>
            <w:r w:rsidRPr="00153DB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1010010090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Развитие единого образовательного пространства, повышение качества образовательных результатов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254,0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53DB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233,6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233,6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Организация круглогодичного отдыха, оздоровления и занятости </w:t>
            </w:r>
            <w:proofErr w:type="gramStart"/>
            <w:r w:rsidRPr="00153DB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1663,6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574,6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574,6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53DB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1010071940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1089,0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1330,9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263,2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263,2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314,0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314,0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251,2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3DB1">
              <w:rPr>
                <w:color w:val="000000"/>
                <w:sz w:val="28"/>
                <w:szCs w:val="28"/>
              </w:rPr>
              <w:lastRenderedPageBreak/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осуществления контроля за распоряжени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>ем ими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1592,2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1265,6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2215,1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153DB1">
              <w:rPr>
                <w:sz w:val="28"/>
                <w:szCs w:val="28"/>
              </w:rPr>
              <w:lastRenderedPageBreak/>
              <w:t>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2106,9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2106,9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2091,9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</w:t>
            </w:r>
            <w:r w:rsidRPr="00153DB1">
              <w:rPr>
                <w:sz w:val="28"/>
                <w:szCs w:val="28"/>
              </w:rPr>
              <w:lastRenderedPageBreak/>
              <w:t xml:space="preserve">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20219,3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18115,3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18138,3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2305,1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1174,7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1174,7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540,7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540,7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536,3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Обеспечение зачисления денежных сре</w:t>
            </w:r>
            <w:proofErr w:type="gramStart"/>
            <w:r w:rsidRPr="00153DB1">
              <w:rPr>
                <w:sz w:val="28"/>
                <w:szCs w:val="28"/>
              </w:rPr>
              <w:t>дств дл</w:t>
            </w:r>
            <w:proofErr w:type="gramEnd"/>
            <w:r w:rsidRPr="00153DB1">
              <w:rPr>
                <w:sz w:val="28"/>
                <w:szCs w:val="28"/>
              </w:rPr>
              <w:t>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212,6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199,0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Предоставление бесплатного проезда отдельным категориям </w:t>
            </w:r>
            <w:proofErr w:type="gramStart"/>
            <w:r w:rsidRPr="00153DB1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1020073050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1020073050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1020073050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Федеральный проект "Финансовая поддержка семей при рождении детей"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121P100000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1362,3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Меры социальной поддержки многодетных семей в соответствии с Законом Кемеровской области от 14 ноября 2005 года № 123-ОЗ «О мерах социальной поддержки многодетных семей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121P170050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1362,3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Социальное </w:t>
            </w:r>
            <w:r w:rsidRPr="00153DB1">
              <w:rPr>
                <w:sz w:val="28"/>
                <w:szCs w:val="28"/>
              </w:rPr>
              <w:lastRenderedPageBreak/>
              <w:t>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121P170050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121P170050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121P170050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1305,9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345,4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345,4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121P170050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1305,9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345,4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345,4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17914,1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16940,6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16963,6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товаров, работ и услуг </w:t>
            </w:r>
            <w:r w:rsidRPr="00153DB1">
              <w:rPr>
                <w:sz w:val="28"/>
                <w:szCs w:val="28"/>
              </w:rPr>
              <w:lastRenderedPageBreak/>
              <w:t>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1010071810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71,4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1020052600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1020052600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Публичные нормативные социальные </w:t>
            </w:r>
            <w:r w:rsidRPr="00153DB1">
              <w:rPr>
                <w:sz w:val="28"/>
                <w:szCs w:val="28"/>
              </w:rPr>
              <w:lastRenderedPageBreak/>
              <w:t>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1020052600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194,1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proofErr w:type="gramStart"/>
            <w:r w:rsidRPr="00153DB1">
              <w:rPr>
                <w:sz w:val="28"/>
                <w:szCs w:val="28"/>
              </w:rPr>
              <w:lastRenderedPageBreak/>
              <w:t>Осуществление назначения и выплаты денежных средств семьям, взявших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являвшимся приемными родителями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17548,0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16010,4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16010,4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</w:t>
            </w:r>
            <w:r w:rsidRPr="00153DB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17465,0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15927,4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15927,4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13017,3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4447,7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3927,4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3927,4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>Осуществление назначения и выплаты единовременного государственного пособия гражданам, усыновившим (удочеривши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 xml:space="preserve">м) детей-сирот и детей, оставшихся без попечения родителей, установленного Законом Кемеровской области от 13 марта 2008 года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238,8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238,8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1020080140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238,8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238,8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Отдел культуры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71206,7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60808,0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60508,0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1417,9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1417,9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Организация и проведение культурно-массовых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1391,1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787,6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787,6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</w:t>
            </w:r>
            <w:r w:rsidRPr="00153DB1">
              <w:rPr>
                <w:sz w:val="28"/>
                <w:szCs w:val="28"/>
              </w:rPr>
              <w:lastRenderedPageBreak/>
              <w:t>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587,5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587,5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Мероприятия по подготовке и проведению празднования в 2021 году 300-летия образования Кузбасса в Полысаевском городском </w:t>
            </w:r>
            <w:proofErr w:type="spellStart"/>
            <w:proofErr w:type="gramStart"/>
            <w:r w:rsidRPr="00153DB1">
              <w:rPr>
                <w:sz w:val="28"/>
                <w:szCs w:val="28"/>
              </w:rPr>
              <w:t>округе-открытый</w:t>
            </w:r>
            <w:proofErr w:type="spellEnd"/>
            <w:proofErr w:type="gramEnd"/>
            <w:r w:rsidRPr="00153DB1">
              <w:rPr>
                <w:sz w:val="28"/>
                <w:szCs w:val="28"/>
              </w:rPr>
              <w:t xml:space="preserve"> городской фотоконкурс «Кузбасс в лицах»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0730010930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</w:t>
            </w:r>
            <w:r w:rsidRPr="00153DB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18843,9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Дополнительное образование детей 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18843,9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муниципальных учреждений дополнительного образования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0710010390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18843,9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0710010390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18843,9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0710010390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18843,9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16872,1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Культура, кинематография, </w:t>
            </w:r>
            <w:r w:rsidRPr="00153DB1">
              <w:rPr>
                <w:sz w:val="28"/>
                <w:szCs w:val="28"/>
              </w:rPr>
              <w:lastRenderedPageBreak/>
              <w:t>средства массовой информации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50845,4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42342,0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42042,0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47070,6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39445,2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39145,2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муниципальных учреждений культуры и мероприятий в сфере культуры и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30708,4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25759,1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25759,1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30708,4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25759,1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25759,1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20179,1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16987,9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16987,9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10529,3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8771,2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8771,2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библиотек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14486,6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14486,6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14486,6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11964,5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Создание модельных муниципальных библиотек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0720010900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0720010900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0720010900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Ежемесячные выплаты стимулирующего характера работникам муниципальных библиотек, музеев и культурно – </w:t>
            </w:r>
            <w:proofErr w:type="spellStart"/>
            <w:r w:rsidRPr="00153DB1">
              <w:rPr>
                <w:sz w:val="28"/>
                <w:szCs w:val="28"/>
              </w:rPr>
              <w:t>досуговых</w:t>
            </w:r>
            <w:proofErr w:type="spellEnd"/>
            <w:r w:rsidRPr="00153DB1">
              <w:rPr>
                <w:sz w:val="28"/>
                <w:szCs w:val="28"/>
              </w:rPr>
              <w:t xml:space="preserve"> учреждений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1575,6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1575,6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1421,6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1421,6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594,3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561,3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561,3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981,3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860,3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860,3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3774,8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2896,8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2896,8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прочих муниципальных учреждений, оказывающих услуги в сфере культуры и кинематографии (ЦБ)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2631,9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2631,9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0720010420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2631,9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1865,1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Гранты, премии и другие выплаты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Стипендии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53DB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автономным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0730010450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1074,9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964,9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Расходы на </w:t>
            </w:r>
            <w:r w:rsidRPr="00153DB1">
              <w:rPr>
                <w:sz w:val="28"/>
                <w:szCs w:val="28"/>
              </w:rPr>
              <w:lastRenderedPageBreak/>
              <w:t>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964,9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Меры социальной поддержки отдельных категорий работников культуры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0720070430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Социальная </w:t>
            </w:r>
            <w:r w:rsidRPr="00153DB1">
              <w:rPr>
                <w:sz w:val="28"/>
                <w:szCs w:val="28"/>
              </w:rPr>
              <w:lastRenderedPageBreak/>
              <w:t>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1020072010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Управление социальной защиты населения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72188,5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51878,1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51878,1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72188,5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51878,1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51878,1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8446,8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Пенсии за выслугу лет </w:t>
            </w:r>
            <w:proofErr w:type="gramStart"/>
            <w:r w:rsidRPr="00153DB1">
              <w:rPr>
                <w:sz w:val="28"/>
                <w:szCs w:val="28"/>
              </w:rPr>
              <w:t>лицам</w:t>
            </w:r>
            <w:proofErr w:type="gramEnd"/>
            <w:r w:rsidRPr="00153DB1">
              <w:rPr>
                <w:sz w:val="28"/>
                <w:szCs w:val="28"/>
              </w:rPr>
              <w:t xml:space="preserve"> замещавшим муниципальные должности Полысаевского городского округа и муниципальным </w:t>
            </w:r>
            <w:r w:rsidRPr="00153DB1">
              <w:rPr>
                <w:sz w:val="28"/>
                <w:szCs w:val="28"/>
              </w:rPr>
              <w:lastRenderedPageBreak/>
              <w:t xml:space="preserve">служащим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1210010790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8446,8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1210010790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1210010790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1210010790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8410,9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1210010790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8410,9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41978,8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33164,8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33164,8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Уплата налога на имущество муниципальными учреждениями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1230010120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1230010120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1230010120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1230073880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41976,8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1230073880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41976,8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1230073880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41976,8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33159,8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591,8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639,2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639,2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мер социальной поддержки ветеранов труда в соответствии с Законом Кемеровской области от 20 декабря 2004 года № 105-ОЗ «О мерах социальной 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Социальные выплаты гражданам, </w:t>
            </w:r>
            <w:r w:rsidRPr="00153DB1">
              <w:rPr>
                <w:sz w:val="28"/>
                <w:szCs w:val="28"/>
              </w:rPr>
              <w:lastRenderedPageBreak/>
              <w:t>кроме публичных</w:t>
            </w:r>
            <w:r w:rsidRPr="00153DB1">
              <w:rPr>
                <w:sz w:val="28"/>
                <w:szCs w:val="28"/>
              </w:rPr>
              <w:br/>
              <w:t>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proofErr w:type="gramStart"/>
            <w:r w:rsidRPr="00153DB1">
              <w:rPr>
                <w:color w:val="000000"/>
                <w:sz w:val="28"/>
                <w:szCs w:val="28"/>
              </w:rPr>
              <w:lastRenderedPageBreak/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войны, в соответствии с Законом Кемеровской области от 20 декабря 2004 года</w:t>
            </w:r>
            <w:proofErr w:type="gramEnd"/>
            <w:r w:rsidRPr="00153DB1">
              <w:rPr>
                <w:color w:val="000000"/>
                <w:sz w:val="28"/>
                <w:szCs w:val="28"/>
              </w:rPr>
              <w:t xml:space="preserve"> № 105-ОЗ «О мерах социальной 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>поддержки отдельной категории ветеранов Великой Отечественной войны и ветеранов труда»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репрессий, в соответствии с Законом Кемеровской области от 20 декабря 2004 года № 114-ОЗ «О мерах социальной поддержки реабилитированных лиц и лиц, 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>признанных пострадавшими от политических репрессий»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48,0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Меры социальной поддержки отдельных категорий граждан в соответствии с Законом Кемеровской области от 27 января 2005 года №15-ОЗ «О мерах социальной поддержки отдельных категорий граждан»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</w:t>
            </w:r>
            <w:r w:rsidRPr="00153DB1">
              <w:rPr>
                <w:sz w:val="28"/>
                <w:szCs w:val="28"/>
              </w:rPr>
              <w:br/>
              <w:t xml:space="preserve">нормативных </w:t>
            </w:r>
            <w:r w:rsidRPr="00153DB1">
              <w:rPr>
                <w:sz w:val="28"/>
                <w:szCs w:val="28"/>
              </w:rPr>
              <w:lastRenderedPageBreak/>
              <w:t>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1210070080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Выплата социального пособия на погребение и возмещение расходов по гарантированному перечню услуг по погребению в соответствии с Законом Кемеровской области от 7 декабря 2018 года № 104-ОЗ «О некоторых вопросах в сфере погребения  и похоронного дела в Кемеровской области»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1210080110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382,9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1210080110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</w:t>
            </w:r>
            <w:r w:rsidRPr="00153DB1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1210080110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1210080110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382,3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1210080110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382,3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21171,1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18074,1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18074,1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мер социальной поддержки отдельных категорий граждан, организация и проведение социально-значимых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2866,8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2752,0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2752,0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1366,9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1791,0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1791,0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1731,0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1731,0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</w:t>
            </w:r>
            <w:r w:rsidRPr="00153DB1">
              <w:rPr>
                <w:sz w:val="28"/>
                <w:szCs w:val="28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1499,9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1499,9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961,0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Субсидии некоммерческим организациям, не являющимся муниципальными учреждениями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Ежемесячное назначение и выплата материального вознагражде</w:t>
            </w:r>
            <w:r w:rsidRPr="00153DB1">
              <w:rPr>
                <w:sz w:val="28"/>
                <w:szCs w:val="28"/>
              </w:rPr>
              <w:lastRenderedPageBreak/>
              <w:t>ния гражданам награжденным медалью "За заслуги перед городом Полысаево"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1210010670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855,2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1210010670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1210010670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1210010670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1210010670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852,6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690,0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Создание доступной среды для инвалидов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1220010580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Предоставление субсидий бюджетным, автономным </w:t>
            </w:r>
            <w:r w:rsidRPr="00153DB1">
              <w:rPr>
                <w:sz w:val="28"/>
                <w:szCs w:val="28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1220010580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1220010580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>Создание системы долговременного ухода за гражданами пожилого возраста и инвалидами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123P51630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3270,3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123P51630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3270,3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123P51630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3270,3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3280,3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поддержка и социальное обслуживание населения в части содержания органов местного самоуправления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13605,7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10679,1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10679,1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Расходы на выплаты персоналу в целях обеспечения выполнения </w:t>
            </w:r>
            <w:r w:rsidRPr="00153DB1">
              <w:rPr>
                <w:sz w:val="28"/>
                <w:szCs w:val="28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12379,8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9724,4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9724,4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12379,8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9724,4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9724,4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1218,2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1218,2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947,0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Уплата налогов, сборов и иных </w:t>
            </w:r>
            <w:r w:rsidRPr="00153DB1">
              <w:rPr>
                <w:sz w:val="28"/>
                <w:szCs w:val="28"/>
              </w:rPr>
              <w:lastRenderedPageBreak/>
              <w:t>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1240070280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lastRenderedPageBreak/>
              <w:t>Управление по делам гражданской обороны и чрезвычайным ситуациям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10374,5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7279,4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7279,4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10374,5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7279,4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7279,4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10374,5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7279,4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7279,4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Совершенствование ГО и защиты населения от чрезвычайных ситуаций, повышения устойчивости функционирования предприятий и систем жизнеобеспечения городского </w:t>
            </w:r>
            <w:r w:rsidRPr="00153DB1">
              <w:rPr>
                <w:sz w:val="28"/>
                <w:szCs w:val="28"/>
              </w:rPr>
              <w:lastRenderedPageBreak/>
              <w:t xml:space="preserve">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  <w:u w:val="single"/>
              </w:rPr>
            </w:pPr>
            <w:r w:rsidRPr="00153DB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1071,6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1071,6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1071,6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муниципального учреждения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5797,3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5797,3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0210010270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5797,3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4292,0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</w:t>
            </w:r>
            <w:r w:rsidRPr="00153DB1">
              <w:rPr>
                <w:sz w:val="28"/>
                <w:szCs w:val="28"/>
              </w:rPr>
              <w:lastRenderedPageBreak/>
              <w:t xml:space="preserve">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3505,6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2582,6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2582,6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2537,4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153DB1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917,4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919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Управление архитектуры и градостроительства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5662,7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4368,2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4368,2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4793,1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4368,2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4368,2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4793,1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4368,2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4368,2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Систематизированный свод документированных сведений о развитии территории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0410010310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</w:t>
            </w:r>
            <w:r w:rsidRPr="00153DB1">
              <w:rPr>
                <w:sz w:val="28"/>
                <w:szCs w:val="28"/>
              </w:rPr>
              <w:lastRenderedPageBreak/>
              <w:t>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0410010310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0410010310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135,0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4658,1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53DB1">
              <w:rPr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4069,9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4069,9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4118,2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586,8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586,8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0420010130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869,6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noWrap/>
            <w:vAlign w:val="bottom"/>
            <w:hideMark/>
          </w:tcPr>
          <w:p w:rsidR="00153DB1" w:rsidRPr="00153DB1" w:rsidRDefault="00153DB1" w:rsidP="00153D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869,6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Приобретение и содержание муниципального имущества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869,6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товаров, </w:t>
            </w:r>
            <w:r w:rsidRPr="00153DB1">
              <w:rPr>
                <w:sz w:val="28"/>
                <w:szCs w:val="28"/>
              </w:rPr>
              <w:lastRenderedPageBreak/>
              <w:t>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869,6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920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869,6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Управление по капитальному строительству и вопросам жилищно-коммунального хозяйства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399074,6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660006,3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321264,9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3415,7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3415,7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налога на имущество организаций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0910010240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0910010240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Уплата налогов, </w:t>
            </w:r>
            <w:r w:rsidRPr="00153DB1">
              <w:rPr>
                <w:sz w:val="28"/>
                <w:szCs w:val="28"/>
              </w:rPr>
              <w:lastRenderedPageBreak/>
              <w:t>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0910010240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Приобретение и содержание муниципального имущества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2912,2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2912,2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0910010480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2912,2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157218,9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352244,9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52277,0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топливно-энергетический комплекс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736A35">
            <w:pPr>
              <w:rPr>
                <w:sz w:val="28"/>
                <w:szCs w:val="28"/>
              </w:rPr>
            </w:pPr>
            <w:proofErr w:type="gramStart"/>
            <w:r w:rsidRPr="00153DB1">
              <w:rPr>
                <w:sz w:val="28"/>
                <w:szCs w:val="28"/>
              </w:rPr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</w:t>
            </w:r>
            <w:r w:rsidRPr="00153DB1">
              <w:rPr>
                <w:sz w:val="28"/>
                <w:szCs w:val="28"/>
              </w:rPr>
              <w:lastRenderedPageBreak/>
              <w:t>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137497,0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340399,2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36029,7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Обслуживание и содержание дорог общего пользования местного значения.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46338,4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39264,0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17829,5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53DB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46119,9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39264,0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17829,5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46119,9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39264,0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17829,5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0110010140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Строительство, разработка проектно-сметной документации, текущий и капитальный ремонт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0330010300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26016,8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0330010300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26016,8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</w:t>
            </w:r>
            <w:r w:rsidRPr="00153DB1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0330010300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26016,8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Строительство, проектирование, капитальный ремонт, ремонт и содержание автомобильных дорог общего пользования (полученных за счет средств дорожного фонда)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0330010780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1679,0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1200,2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0330010780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1679,0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1200,2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0330010780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1679,0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1135,2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1200,2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>автомобильных дорог 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0330072690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300000,0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0330072690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300000,0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0330072690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300000,0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 xml:space="preserve">Проектирование, строительство (реконструкция), капитальный ремонт и ремонт автомобильных дорог </w:t>
            </w:r>
            <w:r w:rsidRPr="00153DB1">
              <w:rPr>
                <w:color w:val="000000"/>
                <w:sz w:val="28"/>
                <w:szCs w:val="28"/>
              </w:rPr>
              <w:lastRenderedPageBreak/>
              <w:t>общего пользования местного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03300S2690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47777,8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03300S2690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47777,8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03300S2690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47777,8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Реализация программ формирования современной городской среды (за счет безвозмездных поступлений)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1100011080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</w:t>
            </w:r>
            <w:r w:rsidRPr="00153DB1">
              <w:rPr>
                <w:sz w:val="28"/>
                <w:szCs w:val="28"/>
              </w:rPr>
              <w:lastRenderedPageBreak/>
              <w:t>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1100011080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1100011080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14900,7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14900,7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14900,7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национальной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18415,0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10045,7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14447,3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Строительство, разработка проектно-сметной документации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7475,2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1591,0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5770,1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Бюджетные инвестиции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5770,1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0320010290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органов </w:t>
            </w:r>
            <w:r w:rsidRPr="00153DB1">
              <w:rPr>
                <w:sz w:val="28"/>
                <w:szCs w:val="28"/>
              </w:rPr>
              <w:lastRenderedPageBreak/>
              <w:t>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10939,8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9682,4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9682,4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9947,3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Закупка товаров, работ и услуг для государственных </w:t>
            </w:r>
            <w:r w:rsidRPr="00153DB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1254,8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0340010130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236790,0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299911,3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260425,7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11829,3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49104,1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83025,6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Строительство, разработка проектно-сметной документации, обустройство коммунальной инфраструктуры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0310010280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3066,5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0310010280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3016,5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</w:t>
            </w:r>
            <w:r w:rsidRPr="00153DB1">
              <w:rPr>
                <w:sz w:val="28"/>
                <w:szCs w:val="28"/>
              </w:rPr>
              <w:lastRenderedPageBreak/>
              <w:t>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0310010280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3016,5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2171,8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0310010280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0310010280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мероприятий по переселению граждан из аварийного жилищного фонда, осуществляемых за счет средств, поступивших от Фонда содействия реформированию жилищно-</w:t>
            </w:r>
            <w:r w:rsidRPr="00153DB1">
              <w:rPr>
                <w:sz w:val="28"/>
                <w:szCs w:val="28"/>
              </w:rPr>
              <w:lastRenderedPageBreak/>
              <w:t>коммунального хозяйства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8762,8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47631,0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78428,2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8762,8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47631,0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78428,2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190F367483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8762,8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47631,0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78428,2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фонда, осуществляемых за счет средств бюджетов субъектов РФ, в том числе за счет субсидий из бюджетов </w:t>
            </w:r>
            <w:r w:rsidRPr="00153DB1">
              <w:rPr>
                <w:sz w:val="28"/>
                <w:szCs w:val="28"/>
              </w:rPr>
              <w:lastRenderedPageBreak/>
              <w:t xml:space="preserve">субъектов РФ местным бюджетам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1473,1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2425,6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1473,1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2425,6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190F367484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1473,1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2425,6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138263,9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164259,1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Финансовое обеспечение (возмещение) части затрат организации, предоставляющей услуги теплоснабжения по тарифам в результате применения государственных регулируемых цен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1296,9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1296,9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1273,1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0130010800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830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Финансовое обеспечение (возмещение) части затрат организации, предоставляющей услуги водоснабжения и водоотведения по тарифам в результате применения государственных регулируемых цен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1324,8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юридическим лицам (кроме некоммерчес</w:t>
            </w:r>
            <w:r w:rsidRPr="00153DB1">
              <w:rPr>
                <w:sz w:val="28"/>
                <w:szCs w:val="28"/>
              </w:rPr>
              <w:lastRenderedPageBreak/>
              <w:t>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0130010810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1324,8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proofErr w:type="gramStart"/>
            <w:r w:rsidRPr="00153DB1">
              <w:rPr>
                <w:sz w:val="28"/>
                <w:szCs w:val="28"/>
              </w:rPr>
              <w:lastRenderedPageBreak/>
              <w:t>Компенсация (возмещение) 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 реализацию  твердого топлива, сжиженного газа,  возникающих при применении льготных цен (тарифов)</w:t>
            </w:r>
            <w:proofErr w:type="gramEnd"/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134418,1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134418,1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юридическим лицам (кроме некоммерчес</w:t>
            </w:r>
            <w:r w:rsidRPr="00153DB1">
              <w:rPr>
                <w:sz w:val="28"/>
                <w:szCs w:val="28"/>
              </w:rPr>
              <w:lastRenderedPageBreak/>
              <w:t>ких организаций), индивидуальным предпринимателям, физическим лицам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0130072570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134418,1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152245,6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Капитальный ремонт котельных и сетей теплоснабжения и систем водоснабжения и водоотведения, разработка схемы теплоснабжения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0150010230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0150010230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1224,1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0150010230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1224,1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Капитальный ремонт объектов систем водоснабжения и </w:t>
            </w:r>
            <w:r w:rsidRPr="00153DB1">
              <w:rPr>
                <w:sz w:val="28"/>
                <w:szCs w:val="28"/>
              </w:rPr>
              <w:lastRenderedPageBreak/>
              <w:t xml:space="preserve">водоотведения с применением </w:t>
            </w:r>
            <w:proofErr w:type="spellStart"/>
            <w:r w:rsidRPr="00153DB1">
              <w:rPr>
                <w:sz w:val="28"/>
                <w:szCs w:val="28"/>
              </w:rPr>
              <w:t>энергоэффективных</w:t>
            </w:r>
            <w:proofErr w:type="spellEnd"/>
            <w:r w:rsidRPr="00153DB1">
              <w:rPr>
                <w:sz w:val="28"/>
                <w:szCs w:val="28"/>
              </w:rPr>
              <w:t xml:space="preserve"> технологий, материалов и оборудования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0150072530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11898,5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0150072530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11898,5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0150072530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11898,5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86696,8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86548,1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25154,5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Уличное освещение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7426,0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7426,0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153DB1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7426,0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6700,0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Озеленение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  <w:u w:val="single"/>
              </w:rPr>
            </w:pPr>
            <w:r w:rsidRPr="00153DB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1405,5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1405,5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1405,5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Прочее благоустройство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76827,1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57946,9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8230,0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76827,1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57796,9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8080,0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76827,1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57796,9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8080,0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Премии и гранты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360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0120010180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color w:val="000000"/>
                <w:sz w:val="28"/>
                <w:szCs w:val="28"/>
              </w:rPr>
            </w:pPr>
            <w:r w:rsidRPr="00153DB1">
              <w:rPr>
                <w:color w:val="000000"/>
                <w:sz w:val="28"/>
                <w:szCs w:val="28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0120070860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0120070860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537,4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0120070860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537,4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321,1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Реализация программ формирования современной </w:t>
            </w:r>
            <w:r w:rsidRPr="00153DB1">
              <w:rPr>
                <w:sz w:val="28"/>
                <w:szCs w:val="28"/>
              </w:rPr>
              <w:lastRenderedPageBreak/>
              <w:t>городской среды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21580,1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8903,4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500,8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21580,1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8903,4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110F255550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500,8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21580,1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8903,4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7350,1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8062,2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2370,9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3083,0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 – ФЗ «О ветеранах», в соответствии с Указом Президента Российской Федерации </w:t>
            </w:r>
            <w:r w:rsidRPr="00153DB1">
              <w:rPr>
                <w:sz w:val="28"/>
                <w:szCs w:val="28"/>
              </w:rPr>
              <w:lastRenderedPageBreak/>
              <w:t>от 7 мая 2008 года № 714 «Об обеспечении жильем ветеранов Великой Отечественной войны 1941 – 1945 годов»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1424,3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1424,3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1650,0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1424,3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</w:t>
            </w:r>
            <w:r w:rsidRPr="00153DB1">
              <w:rPr>
                <w:sz w:val="28"/>
                <w:szCs w:val="28"/>
              </w:rPr>
              <w:lastRenderedPageBreak/>
              <w:t>1995 года № 5-ФЗ «О ветеранах»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2136,4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2136,4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0310051350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2136,4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жильем социальных категорий граждан, установленных законодательством Кемеровской области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946,6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Охрана семьи и детства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4979,2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4979,2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Капитальные вложения в объекты недвижимого </w:t>
            </w:r>
            <w:r w:rsidRPr="00153DB1">
              <w:rPr>
                <w:sz w:val="28"/>
                <w:szCs w:val="28"/>
              </w:rPr>
              <w:lastRenderedPageBreak/>
              <w:t>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0310071850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978,2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921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03100R0820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4001,0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736A35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lastRenderedPageBreak/>
              <w:t>Управление молодежной политики, спорта и туризма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41461,6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27811,7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27811,7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Активная политика занятости населения (мероприятия по содействию занятости)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0510070651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Активная политика занятости населения (мероприятия по временному трудоустройству несовершеннолетних граждан в </w:t>
            </w:r>
            <w:r w:rsidRPr="00153DB1">
              <w:rPr>
                <w:sz w:val="28"/>
                <w:szCs w:val="28"/>
              </w:rPr>
              <w:lastRenderedPageBreak/>
              <w:t>возрасте от 14 до 18 лет и содействию занятости отдельных категорий родителей)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04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051007065Д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Образование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7785,5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5312,2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5312,2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6365,9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4525,2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4525,2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муниципального учреждения в сфере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6021,2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6021,2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4220,5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 xml:space="preserve">Реализация мер в области молодежной политики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0520070490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  <w:u w:val="single"/>
              </w:rPr>
            </w:pPr>
            <w:r w:rsidRPr="00153DB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344,7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0520070490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344,7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0520070490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344,7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304,7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1419,6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787,0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787,0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Реализация мер в области  молодежной политики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1277,6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1277,6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0520010340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1277,6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Мероприятия по профилактике алкогольной и наркотической зависимости, пропаганде здорового образа жизни граждан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07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1300010590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142,0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33516,2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22499,5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22499,5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29403,4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19755,0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19755,0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Развитие физической культуры и </w:t>
            </w:r>
            <w:r w:rsidRPr="00153DB1">
              <w:rPr>
                <w:sz w:val="28"/>
                <w:szCs w:val="28"/>
              </w:rPr>
              <w:lastRenderedPageBreak/>
              <w:t xml:space="preserve">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2619,2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2619,2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2619,2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550,0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муниципальных учреждений 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26753,2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26753,2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26753,2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19205,0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Мероприятия событийного, спортивного и культурно-познавательного туризма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0800010460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31,0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Развитие физической культуры и спорта, организация и проведение спортивных мероприятий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  <w:u w:val="single"/>
              </w:rPr>
            </w:pPr>
            <w:r w:rsidRPr="00153DB1">
              <w:rPr>
                <w:sz w:val="28"/>
                <w:szCs w:val="28"/>
                <w:u w:val="single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Субсидии бюджетным учреждениям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02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0510010320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610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568,6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Другие вопросы в области физической культуры и спорта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3544,2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</w:t>
            </w:r>
            <w:r w:rsidRPr="00153DB1">
              <w:rPr>
                <w:sz w:val="28"/>
                <w:szCs w:val="28"/>
              </w:rPr>
              <w:lastRenderedPageBreak/>
              <w:t>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3544,2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2765,9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2765,9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2744,5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777,6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777,6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0,7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0530010130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0,7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Совет народных депутатов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2058,1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2038,4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2038,4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2058,1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2038,4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2038,4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2058,1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2038,4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2038,4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</w:t>
            </w:r>
            <w:r w:rsidRPr="00153DB1">
              <w:rPr>
                <w:sz w:val="28"/>
                <w:szCs w:val="28"/>
              </w:rPr>
              <w:lastRenderedPageBreak/>
              <w:t>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427,5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408,3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408,3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383,7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18,2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Председатель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1123,5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1123,5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9910010650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1123,5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1087,7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vAlign w:val="bottom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Депутаты Совета народных депутатов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507,1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507,1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924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03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9910010660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507,1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567,0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Контрольно-Счётный комитет Полысаевск</w:t>
            </w:r>
            <w:r w:rsidRPr="00153DB1">
              <w:rPr>
                <w:b/>
                <w:bCs/>
                <w:sz w:val="28"/>
                <w:szCs w:val="28"/>
              </w:rPr>
              <w:lastRenderedPageBreak/>
              <w:t>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lastRenderedPageBreak/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906,0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906,0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773,9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</w:t>
            </w:r>
            <w:r w:rsidRPr="00153DB1">
              <w:rPr>
                <w:sz w:val="28"/>
                <w:szCs w:val="28"/>
              </w:rPr>
              <w:lastRenderedPageBreak/>
              <w:t>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493,5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493,5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604,0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279,9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0,5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0,5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Председатель контрольно-счетного комитета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Расходы на выплаты </w:t>
            </w:r>
            <w:r w:rsidRPr="00153DB1">
              <w:rPr>
                <w:sz w:val="28"/>
                <w:szCs w:val="28"/>
              </w:rPr>
              <w:lastRenderedPageBreak/>
              <w:t>персоналу в целях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132,1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925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9910010960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132,1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Финансовое управление Полысаевского городского округа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7542,2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 xml:space="preserve">Обеспечение деятельности </w:t>
            </w:r>
            <w:r w:rsidRPr="00153DB1">
              <w:rPr>
                <w:sz w:val="28"/>
                <w:szCs w:val="28"/>
              </w:rPr>
              <w:lastRenderedPageBreak/>
              <w:t>органов местного самоуправления, отраслевых (функциональных</w:t>
            </w:r>
            <w:proofErr w:type="gramStart"/>
            <w:r w:rsidRPr="00153DB1">
              <w:rPr>
                <w:sz w:val="28"/>
                <w:szCs w:val="28"/>
              </w:rPr>
              <w:t>)</w:t>
            </w:r>
            <w:bookmarkStart w:id="1" w:name="_GoBack"/>
            <w:bookmarkEnd w:id="1"/>
            <w:r w:rsidRPr="00153DB1">
              <w:rPr>
                <w:sz w:val="28"/>
                <w:szCs w:val="28"/>
              </w:rPr>
              <w:t>о</w:t>
            </w:r>
            <w:proofErr w:type="gramEnd"/>
            <w:r w:rsidRPr="00153DB1">
              <w:rPr>
                <w:sz w:val="28"/>
                <w:szCs w:val="28"/>
              </w:rPr>
              <w:t xml:space="preserve">рганов администрации Полысаевского городского округа 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7542,2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7209,9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120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7209,9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Закупка товаров, работ и услуг для государствен</w:t>
            </w:r>
            <w:r w:rsidRPr="00153DB1">
              <w:rPr>
                <w:sz w:val="28"/>
                <w:szCs w:val="28"/>
              </w:rPr>
              <w:lastRenderedPageBreak/>
              <w:t>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326,6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240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326,6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800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49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955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01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06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9910010130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850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5,6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right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999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</w:t>
            </w:r>
          </w:p>
        </w:tc>
        <w:tc>
          <w:tcPr>
            <w:tcW w:w="696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9999999999</w:t>
            </w:r>
          </w:p>
        </w:tc>
        <w:tc>
          <w:tcPr>
            <w:tcW w:w="773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999</w:t>
            </w:r>
          </w:p>
        </w:tc>
        <w:tc>
          <w:tcPr>
            <w:tcW w:w="1567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0,0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8709,0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sz w:val="28"/>
                <w:szCs w:val="28"/>
              </w:rPr>
            </w:pPr>
            <w:r w:rsidRPr="00153DB1">
              <w:rPr>
                <w:sz w:val="28"/>
                <w:szCs w:val="28"/>
              </w:rPr>
              <w:t>17527,0</w:t>
            </w:r>
          </w:p>
        </w:tc>
      </w:tr>
      <w:tr w:rsidR="00153DB1" w:rsidRPr="00153DB1" w:rsidTr="000C4066">
        <w:trPr>
          <w:trHeight w:val="20"/>
        </w:trPr>
        <w:tc>
          <w:tcPr>
            <w:tcW w:w="1844" w:type="dxa"/>
            <w:shd w:val="clear" w:color="auto" w:fill="auto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153DB1" w:rsidRPr="00153DB1" w:rsidRDefault="00153DB1" w:rsidP="00153DB1">
            <w:pPr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2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772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3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6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1302744,3</w:t>
            </w:r>
          </w:p>
        </w:tc>
        <w:tc>
          <w:tcPr>
            <w:tcW w:w="1497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1217240,2</w:t>
            </w:r>
          </w:p>
        </w:tc>
        <w:tc>
          <w:tcPr>
            <w:tcW w:w="1296" w:type="dxa"/>
            <w:shd w:val="clear" w:color="auto" w:fill="auto"/>
            <w:noWrap/>
            <w:vAlign w:val="center"/>
            <w:hideMark/>
          </w:tcPr>
          <w:p w:rsidR="00153DB1" w:rsidRPr="00153DB1" w:rsidRDefault="00153DB1" w:rsidP="00153DB1">
            <w:pPr>
              <w:jc w:val="center"/>
              <w:rPr>
                <w:b/>
                <w:bCs/>
                <w:sz w:val="28"/>
                <w:szCs w:val="28"/>
              </w:rPr>
            </w:pPr>
            <w:r w:rsidRPr="00153DB1">
              <w:rPr>
                <w:b/>
                <w:bCs/>
                <w:sz w:val="28"/>
                <w:szCs w:val="28"/>
              </w:rPr>
              <w:t>927716,2</w:t>
            </w:r>
          </w:p>
        </w:tc>
      </w:tr>
    </w:tbl>
    <w:p w:rsidR="00153DB1" w:rsidRDefault="00153DB1" w:rsidP="00153DB1">
      <w:pPr>
        <w:spacing w:line="276" w:lineRule="auto"/>
        <w:jc w:val="right"/>
        <w:rPr>
          <w:sz w:val="28"/>
        </w:rPr>
      </w:pPr>
    </w:p>
    <w:p w:rsidR="00153DB1" w:rsidRDefault="00153DB1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153DB1" w:rsidRPr="00153DB1" w:rsidRDefault="00364DE6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lastRenderedPageBreak/>
        <w:t>ПРИЛОЖЕНИЕ</w:t>
      </w:r>
      <w:r w:rsidR="00153DB1" w:rsidRPr="00153DB1">
        <w:rPr>
          <w:sz w:val="28"/>
        </w:rPr>
        <w:t xml:space="preserve"> </w:t>
      </w:r>
      <w:r>
        <w:rPr>
          <w:sz w:val="28"/>
        </w:rPr>
        <w:t>№</w:t>
      </w:r>
      <w:r w:rsidR="00153DB1" w:rsidRPr="00153DB1">
        <w:rPr>
          <w:sz w:val="28"/>
        </w:rPr>
        <w:t>6</w:t>
      </w:r>
    </w:p>
    <w:p w:rsidR="00153DB1" w:rsidRPr="00153DB1" w:rsidRDefault="00153DB1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t>к решению  Совета</w:t>
      </w:r>
    </w:p>
    <w:p w:rsidR="00153DB1" w:rsidRDefault="00153DB1" w:rsidP="00153DB1">
      <w:pPr>
        <w:spacing w:line="276" w:lineRule="auto"/>
        <w:jc w:val="right"/>
        <w:rPr>
          <w:sz w:val="28"/>
        </w:rPr>
      </w:pPr>
      <w:r w:rsidRPr="00153DB1">
        <w:rPr>
          <w:sz w:val="28"/>
        </w:rPr>
        <w:t xml:space="preserve">от </w:t>
      </w:r>
      <w:r w:rsidR="00364DE6">
        <w:rPr>
          <w:sz w:val="28"/>
        </w:rPr>
        <w:t>28.12.2021</w:t>
      </w:r>
      <w:r w:rsidRPr="00153DB1">
        <w:rPr>
          <w:sz w:val="28"/>
        </w:rPr>
        <w:t xml:space="preserve"> №</w:t>
      </w:r>
      <w:r w:rsidR="00364DE6">
        <w:rPr>
          <w:sz w:val="28"/>
        </w:rPr>
        <w:t xml:space="preserve"> 82</w:t>
      </w:r>
    </w:p>
    <w:p w:rsidR="00364DE6" w:rsidRDefault="00364DE6" w:rsidP="00153DB1">
      <w:pPr>
        <w:spacing w:line="276" w:lineRule="auto"/>
        <w:jc w:val="right"/>
        <w:rPr>
          <w:sz w:val="28"/>
        </w:rPr>
      </w:pPr>
    </w:p>
    <w:p w:rsidR="000C4066" w:rsidRPr="000C4066" w:rsidRDefault="000C4066" w:rsidP="000C4066">
      <w:pPr>
        <w:spacing w:line="276" w:lineRule="auto"/>
        <w:jc w:val="center"/>
        <w:rPr>
          <w:sz w:val="28"/>
        </w:rPr>
      </w:pPr>
      <w:r w:rsidRPr="000C4066">
        <w:rPr>
          <w:sz w:val="28"/>
        </w:rPr>
        <w:t>Источники финансирования дефицита  бюджета по статьям и видам источников</w:t>
      </w:r>
    </w:p>
    <w:p w:rsidR="000C4066" w:rsidRDefault="000C4066" w:rsidP="000C4066">
      <w:pPr>
        <w:spacing w:line="276" w:lineRule="auto"/>
        <w:jc w:val="center"/>
        <w:rPr>
          <w:sz w:val="28"/>
        </w:rPr>
      </w:pPr>
      <w:r w:rsidRPr="000C4066">
        <w:rPr>
          <w:sz w:val="28"/>
        </w:rPr>
        <w:t>финансирования  бюджета Полысаевского городского округа на 2021 год и на плановый период 2022 и 2023 годов.</w:t>
      </w:r>
    </w:p>
    <w:p w:rsidR="00153DB1" w:rsidRDefault="005D115C" w:rsidP="00153DB1">
      <w:pPr>
        <w:spacing w:line="276" w:lineRule="auto"/>
        <w:jc w:val="right"/>
        <w:rPr>
          <w:sz w:val="28"/>
        </w:rPr>
      </w:pPr>
      <w:r w:rsidRPr="005D115C">
        <w:rPr>
          <w:sz w:val="28"/>
        </w:rPr>
        <w:t>(тыс. руб.)</w:t>
      </w:r>
    </w:p>
    <w:tbl>
      <w:tblPr>
        <w:tblW w:w="10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0"/>
        <w:gridCol w:w="2381"/>
        <w:gridCol w:w="1700"/>
        <w:gridCol w:w="1340"/>
        <w:gridCol w:w="1640"/>
      </w:tblGrid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hideMark/>
          </w:tcPr>
          <w:p w:rsidR="005D115C" w:rsidRPr="005D115C" w:rsidRDefault="005D115C" w:rsidP="005D115C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Код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0" w:type="dxa"/>
            <w:shd w:val="clear" w:color="auto" w:fill="auto"/>
            <w:hideMark/>
          </w:tcPr>
          <w:p w:rsidR="005D115C" w:rsidRPr="005D115C" w:rsidRDefault="005D115C" w:rsidP="005D115C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2021 год</w:t>
            </w:r>
          </w:p>
        </w:tc>
        <w:tc>
          <w:tcPr>
            <w:tcW w:w="1340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2022 год</w:t>
            </w:r>
          </w:p>
        </w:tc>
        <w:tc>
          <w:tcPr>
            <w:tcW w:w="1640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2023 год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 xml:space="preserve">000 01 00 </w:t>
            </w:r>
            <w:proofErr w:type="spellStart"/>
            <w:r w:rsidRPr="005D115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D11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D11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D115C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15904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15050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15645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000 01 02 00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Кредиты кредитных организаций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15904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15050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18145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000 01 02 00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0000 700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color w:val="000000"/>
                <w:sz w:val="28"/>
                <w:szCs w:val="28"/>
              </w:rPr>
            </w:pPr>
            <w:r w:rsidRPr="005D115C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25904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25050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28145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000 01 02 00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04 0000 710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D115C" w:rsidRPr="005D115C" w:rsidRDefault="005D115C" w:rsidP="005D115C">
            <w:pPr>
              <w:rPr>
                <w:color w:val="000000"/>
                <w:sz w:val="28"/>
                <w:szCs w:val="28"/>
              </w:rPr>
            </w:pPr>
            <w:r w:rsidRPr="005D115C">
              <w:rPr>
                <w:color w:val="000000"/>
                <w:sz w:val="28"/>
                <w:szCs w:val="28"/>
              </w:rPr>
              <w:t>Привлечение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25904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25050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28145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000 01 02 00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lastRenderedPageBreak/>
              <w:t xml:space="preserve">000 01 02 00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Погашение бюджетом городского округа кредитов от кредитных организаций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-10000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 xml:space="preserve">000 01 03 00 </w:t>
            </w:r>
            <w:proofErr w:type="spellStart"/>
            <w:r w:rsidRPr="005D115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D115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b/>
                <w:bCs/>
                <w:sz w:val="28"/>
                <w:szCs w:val="28"/>
              </w:rPr>
              <w:t>00</w:t>
            </w:r>
            <w:proofErr w:type="spellEnd"/>
            <w:r w:rsidRPr="005D115C">
              <w:rPr>
                <w:b/>
                <w:bCs/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2"/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-2500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000 01 03 01 00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-2500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000 01 03 01 00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0000 800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-2500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000 01 03 01 00 04 0000 810</w:t>
            </w:r>
          </w:p>
        </w:tc>
        <w:tc>
          <w:tcPr>
            <w:tcW w:w="2381" w:type="dxa"/>
            <w:shd w:val="clear" w:color="auto" w:fill="auto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Погашение бюджетами городских округов кредитов от других бюджетов бюджетной системы </w:t>
            </w:r>
            <w:r w:rsidRPr="005D115C">
              <w:rPr>
                <w:sz w:val="28"/>
                <w:szCs w:val="28"/>
              </w:rPr>
              <w:lastRenderedPageBreak/>
              <w:t>Российской Федерации в валюте Российской Федерации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lastRenderedPageBreak/>
              <w:t>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-2500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lastRenderedPageBreak/>
              <w:t xml:space="preserve">000 01 05 00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0000 000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5800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 xml:space="preserve">000 01 05 00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</w:t>
            </w:r>
            <w:proofErr w:type="spellStart"/>
            <w:r w:rsidRPr="005D115C">
              <w:rPr>
                <w:sz w:val="28"/>
                <w:szCs w:val="28"/>
              </w:rPr>
              <w:t>00</w:t>
            </w:r>
            <w:proofErr w:type="spellEnd"/>
            <w:r w:rsidRPr="005D115C">
              <w:rPr>
                <w:sz w:val="28"/>
                <w:szCs w:val="28"/>
              </w:rPr>
              <w:t xml:space="preserve"> 0000 600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5800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3880" w:type="dxa"/>
            <w:shd w:val="clear" w:color="auto" w:fill="auto"/>
            <w:vAlign w:val="center"/>
            <w:hideMark/>
          </w:tcPr>
          <w:p w:rsidR="005D115C" w:rsidRPr="005D115C" w:rsidRDefault="005D115C" w:rsidP="000C4066">
            <w:pPr>
              <w:jc w:val="center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000 01 05 02 01 04 0000 610</w:t>
            </w:r>
          </w:p>
        </w:tc>
        <w:tc>
          <w:tcPr>
            <w:tcW w:w="2381" w:type="dxa"/>
            <w:shd w:val="clear" w:color="auto" w:fill="auto"/>
            <w:vAlign w:val="bottom"/>
            <w:hideMark/>
          </w:tcPr>
          <w:p w:rsidR="005D115C" w:rsidRPr="005D115C" w:rsidRDefault="005D115C" w:rsidP="005D115C">
            <w:pPr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ind w:firstLineChars="200" w:firstLine="560"/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5800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sz w:val="28"/>
                <w:szCs w:val="28"/>
              </w:rPr>
            </w:pPr>
            <w:r w:rsidRPr="005D115C">
              <w:rPr>
                <w:sz w:val="28"/>
                <w:szCs w:val="28"/>
              </w:rPr>
              <w:t>5000</w:t>
            </w:r>
          </w:p>
        </w:tc>
      </w:tr>
      <w:tr w:rsidR="005D115C" w:rsidRPr="005D115C" w:rsidTr="000C4066">
        <w:trPr>
          <w:trHeight w:val="20"/>
          <w:jc w:val="center"/>
        </w:trPr>
        <w:tc>
          <w:tcPr>
            <w:tcW w:w="6261" w:type="dxa"/>
            <w:gridSpan w:val="2"/>
            <w:shd w:val="clear" w:color="auto" w:fill="auto"/>
            <w:noWrap/>
            <w:hideMark/>
          </w:tcPr>
          <w:p w:rsidR="005D115C" w:rsidRPr="005D115C" w:rsidRDefault="005D115C" w:rsidP="005D115C">
            <w:pPr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Итого дефицит бюджета</w:t>
            </w:r>
          </w:p>
        </w:tc>
        <w:tc>
          <w:tcPr>
            <w:tcW w:w="1700" w:type="dxa"/>
            <w:shd w:val="clear" w:color="auto" w:fill="auto"/>
            <w:noWrap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21704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20050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5D115C" w:rsidRPr="005D115C" w:rsidRDefault="005D115C" w:rsidP="005D115C">
            <w:pPr>
              <w:jc w:val="right"/>
              <w:rPr>
                <w:b/>
                <w:bCs/>
                <w:sz w:val="28"/>
                <w:szCs w:val="28"/>
              </w:rPr>
            </w:pPr>
            <w:r w:rsidRPr="005D115C">
              <w:rPr>
                <w:b/>
                <w:bCs/>
                <w:sz w:val="28"/>
                <w:szCs w:val="28"/>
              </w:rPr>
              <w:t>20645</w:t>
            </w:r>
          </w:p>
        </w:tc>
      </w:tr>
    </w:tbl>
    <w:p w:rsidR="009B4886" w:rsidRDefault="009B4886" w:rsidP="00153DB1">
      <w:pPr>
        <w:spacing w:line="276" w:lineRule="auto"/>
        <w:jc w:val="right"/>
        <w:rPr>
          <w:sz w:val="28"/>
        </w:rPr>
      </w:pPr>
    </w:p>
    <w:p w:rsidR="009B4886" w:rsidRDefault="009B4886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9B4886" w:rsidRPr="009B4886" w:rsidRDefault="00364DE6" w:rsidP="009B4886">
      <w:pPr>
        <w:spacing w:line="276" w:lineRule="auto"/>
        <w:jc w:val="right"/>
        <w:rPr>
          <w:sz w:val="28"/>
        </w:rPr>
      </w:pPr>
      <w:r w:rsidRPr="009B4886">
        <w:rPr>
          <w:sz w:val="28"/>
        </w:rPr>
        <w:lastRenderedPageBreak/>
        <w:t>ПРИЛОЖЕНИЕ</w:t>
      </w:r>
      <w:r w:rsidR="009B4886" w:rsidRPr="009B4886">
        <w:rPr>
          <w:sz w:val="28"/>
        </w:rPr>
        <w:t xml:space="preserve"> </w:t>
      </w:r>
      <w:r>
        <w:rPr>
          <w:sz w:val="28"/>
        </w:rPr>
        <w:t>№</w:t>
      </w:r>
      <w:r w:rsidR="009B4886" w:rsidRPr="009B4886">
        <w:rPr>
          <w:sz w:val="28"/>
        </w:rPr>
        <w:t>7</w:t>
      </w:r>
    </w:p>
    <w:p w:rsidR="009B4886" w:rsidRPr="009B4886" w:rsidRDefault="009B4886" w:rsidP="009B4886">
      <w:pPr>
        <w:spacing w:line="276" w:lineRule="auto"/>
        <w:jc w:val="right"/>
        <w:rPr>
          <w:sz w:val="28"/>
        </w:rPr>
      </w:pPr>
      <w:r w:rsidRPr="009B4886">
        <w:rPr>
          <w:sz w:val="28"/>
        </w:rPr>
        <w:t xml:space="preserve">к решению Совета </w:t>
      </w:r>
    </w:p>
    <w:p w:rsidR="005D115C" w:rsidRDefault="00364DE6" w:rsidP="009B4886">
      <w:pPr>
        <w:spacing w:line="276" w:lineRule="auto"/>
        <w:jc w:val="right"/>
        <w:rPr>
          <w:sz w:val="28"/>
        </w:rPr>
      </w:pPr>
      <w:r>
        <w:rPr>
          <w:sz w:val="28"/>
        </w:rPr>
        <w:t>от 28.12.2021</w:t>
      </w:r>
      <w:r w:rsidR="009B4886" w:rsidRPr="009B4886">
        <w:rPr>
          <w:sz w:val="28"/>
        </w:rPr>
        <w:t xml:space="preserve"> №</w:t>
      </w:r>
      <w:r>
        <w:rPr>
          <w:sz w:val="28"/>
        </w:rPr>
        <w:t xml:space="preserve"> 82</w:t>
      </w:r>
    </w:p>
    <w:p w:rsidR="00364DE6" w:rsidRDefault="00364DE6" w:rsidP="009B4886">
      <w:pPr>
        <w:spacing w:line="276" w:lineRule="auto"/>
        <w:jc w:val="right"/>
        <w:rPr>
          <w:sz w:val="28"/>
        </w:rPr>
      </w:pPr>
    </w:p>
    <w:p w:rsidR="009B4886" w:rsidRDefault="009B4886" w:rsidP="00785283">
      <w:pPr>
        <w:spacing w:line="276" w:lineRule="auto"/>
        <w:jc w:val="center"/>
        <w:rPr>
          <w:sz w:val="28"/>
        </w:rPr>
      </w:pPr>
      <w:r w:rsidRPr="009B4886">
        <w:rPr>
          <w:sz w:val="28"/>
        </w:rPr>
        <w:t>Программа муниципальных внутренних заимствований бюджета Полысаевского городского округа  на 2021 год и на плановый период 2022 и 2023 годов.</w:t>
      </w:r>
    </w:p>
    <w:p w:rsidR="009B4886" w:rsidRPr="009B4886" w:rsidRDefault="009B4886" w:rsidP="00785283">
      <w:pPr>
        <w:pStyle w:val="aa"/>
        <w:numPr>
          <w:ilvl w:val="0"/>
          <w:numId w:val="3"/>
        </w:numPr>
        <w:spacing w:line="276" w:lineRule="auto"/>
        <w:rPr>
          <w:sz w:val="28"/>
        </w:rPr>
      </w:pPr>
      <w:r w:rsidRPr="009B4886">
        <w:rPr>
          <w:sz w:val="28"/>
        </w:rPr>
        <w:t>Привлечение заимствований</w:t>
      </w:r>
    </w:p>
    <w:tbl>
      <w:tblPr>
        <w:tblW w:w="10773" w:type="dxa"/>
        <w:tblInd w:w="-459" w:type="dxa"/>
        <w:tblLayout w:type="fixed"/>
        <w:tblLook w:val="04A0"/>
      </w:tblPr>
      <w:tblGrid>
        <w:gridCol w:w="2283"/>
        <w:gridCol w:w="1746"/>
        <w:gridCol w:w="1500"/>
        <w:gridCol w:w="1275"/>
        <w:gridCol w:w="1239"/>
        <w:gridCol w:w="1417"/>
        <w:gridCol w:w="1313"/>
      </w:tblGrid>
      <w:tr w:rsidR="009B4886" w:rsidRPr="009B4886" w:rsidTr="00785283">
        <w:trPr>
          <w:trHeight w:val="1275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2021 год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2022 год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2023 год</w:t>
            </w:r>
          </w:p>
        </w:tc>
      </w:tr>
      <w:tr w:rsidR="00785283" w:rsidRPr="009B4886" w:rsidTr="00785283">
        <w:trPr>
          <w:trHeight w:val="2250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привлечения средств (тыс. рублей)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предельный срок погашения долговых обязательств (годы)</w:t>
            </w:r>
          </w:p>
        </w:tc>
      </w:tr>
      <w:tr w:rsidR="00785283" w:rsidRPr="009B4886" w:rsidTr="00785283">
        <w:trPr>
          <w:trHeight w:val="75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886" w:rsidRPr="009B4886" w:rsidRDefault="009B4886" w:rsidP="009B4886">
            <w:pPr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25904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25050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28145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3</w:t>
            </w:r>
          </w:p>
        </w:tc>
      </w:tr>
      <w:tr w:rsidR="00785283" w:rsidRPr="009B4886" w:rsidTr="00785283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9B4886">
            <w:pPr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Итого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25904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25050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28145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 </w:t>
            </w:r>
          </w:p>
        </w:tc>
      </w:tr>
    </w:tbl>
    <w:p w:rsidR="009B4886" w:rsidRDefault="009B4886" w:rsidP="009B4886">
      <w:pPr>
        <w:pStyle w:val="aa"/>
        <w:spacing w:line="276" w:lineRule="auto"/>
        <w:rPr>
          <w:sz w:val="28"/>
        </w:rPr>
      </w:pPr>
    </w:p>
    <w:p w:rsidR="009B4886" w:rsidRDefault="009B4886" w:rsidP="009B4886">
      <w:pPr>
        <w:pStyle w:val="aa"/>
        <w:numPr>
          <w:ilvl w:val="0"/>
          <w:numId w:val="3"/>
        </w:numPr>
        <w:spacing w:line="276" w:lineRule="auto"/>
        <w:rPr>
          <w:sz w:val="28"/>
        </w:rPr>
      </w:pPr>
      <w:r w:rsidRPr="009B4886">
        <w:rPr>
          <w:sz w:val="28"/>
        </w:rPr>
        <w:t>Погашение заимствований</w:t>
      </w:r>
    </w:p>
    <w:tbl>
      <w:tblPr>
        <w:tblW w:w="10500" w:type="dxa"/>
        <w:tblInd w:w="-459" w:type="dxa"/>
        <w:tblLook w:val="04A0"/>
      </w:tblPr>
      <w:tblGrid>
        <w:gridCol w:w="5020"/>
        <w:gridCol w:w="2020"/>
        <w:gridCol w:w="1680"/>
        <w:gridCol w:w="1780"/>
      </w:tblGrid>
      <w:tr w:rsidR="009B4886" w:rsidRPr="009B4886" w:rsidTr="00785283">
        <w:trPr>
          <w:trHeight w:val="375"/>
        </w:trPr>
        <w:tc>
          <w:tcPr>
            <w:tcW w:w="5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Муниципальные внутренние заимствования по видам долговых обязательств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2021 год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2022 год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2023 год</w:t>
            </w:r>
          </w:p>
        </w:tc>
      </w:tr>
      <w:tr w:rsidR="009B4886" w:rsidRPr="009B4886" w:rsidTr="00785283">
        <w:trPr>
          <w:trHeight w:val="1125"/>
        </w:trPr>
        <w:tc>
          <w:tcPr>
            <w:tcW w:w="5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погашения средств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886" w:rsidRPr="009B4886" w:rsidRDefault="009B4886" w:rsidP="00785283">
            <w:pPr>
              <w:jc w:val="center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объем погашения средств</w:t>
            </w:r>
          </w:p>
        </w:tc>
      </w:tr>
      <w:tr w:rsidR="009B4886" w:rsidRPr="009B4886" w:rsidTr="0078528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886" w:rsidRPr="009B4886" w:rsidRDefault="009B4886" w:rsidP="009B4886">
            <w:pPr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 xml:space="preserve">Кредиты, привлеченные от  кредитных организаций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10000</w:t>
            </w:r>
          </w:p>
        </w:tc>
      </w:tr>
      <w:tr w:rsidR="009B4886" w:rsidRPr="009B4886" w:rsidTr="00785283">
        <w:trPr>
          <w:trHeight w:val="750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B4886" w:rsidRPr="009B4886" w:rsidRDefault="009B4886" w:rsidP="009B4886">
            <w:pPr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Бюджетные кредиты, от других бюджетов бюджетной системы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2500</w:t>
            </w:r>
          </w:p>
        </w:tc>
      </w:tr>
      <w:tr w:rsidR="009B4886" w:rsidRPr="009B4886" w:rsidTr="00785283">
        <w:trPr>
          <w:trHeight w:val="375"/>
        </w:trPr>
        <w:tc>
          <w:tcPr>
            <w:tcW w:w="5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9B4886">
            <w:pPr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Итого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10000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4886" w:rsidRPr="009B4886" w:rsidRDefault="009B4886" w:rsidP="00785283">
            <w:pPr>
              <w:jc w:val="right"/>
              <w:rPr>
                <w:sz w:val="28"/>
                <w:szCs w:val="28"/>
              </w:rPr>
            </w:pPr>
            <w:r w:rsidRPr="009B4886">
              <w:rPr>
                <w:sz w:val="28"/>
                <w:szCs w:val="28"/>
              </w:rPr>
              <w:t>12500</w:t>
            </w:r>
          </w:p>
        </w:tc>
      </w:tr>
    </w:tbl>
    <w:p w:rsidR="009B4886" w:rsidRPr="009B4886" w:rsidRDefault="009B4886" w:rsidP="009B4886">
      <w:pPr>
        <w:pStyle w:val="aa"/>
        <w:spacing w:line="276" w:lineRule="auto"/>
        <w:rPr>
          <w:sz w:val="28"/>
        </w:rPr>
      </w:pPr>
    </w:p>
    <w:sectPr w:rsidR="009B4886" w:rsidRPr="009B4886" w:rsidSect="001A4713">
      <w:pgSz w:w="11906" w:h="16838"/>
      <w:pgMar w:top="1135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764B"/>
    <w:multiLevelType w:val="multilevel"/>
    <w:tmpl w:val="FFB671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E422735"/>
    <w:multiLevelType w:val="hybridMultilevel"/>
    <w:tmpl w:val="BB427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2A4"/>
    <w:multiLevelType w:val="multilevel"/>
    <w:tmpl w:val="55E0DAA4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65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5563B"/>
    <w:rsid w:val="00001644"/>
    <w:rsid w:val="000073B9"/>
    <w:rsid w:val="000156B2"/>
    <w:rsid w:val="000156BB"/>
    <w:rsid w:val="000222DB"/>
    <w:rsid w:val="0002250F"/>
    <w:rsid w:val="00023253"/>
    <w:rsid w:val="000341AE"/>
    <w:rsid w:val="00043005"/>
    <w:rsid w:val="00047367"/>
    <w:rsid w:val="00052765"/>
    <w:rsid w:val="00052DBB"/>
    <w:rsid w:val="0005419C"/>
    <w:rsid w:val="000562E5"/>
    <w:rsid w:val="00063346"/>
    <w:rsid w:val="000641AD"/>
    <w:rsid w:val="00065BFD"/>
    <w:rsid w:val="00075A7C"/>
    <w:rsid w:val="00094D0A"/>
    <w:rsid w:val="00095260"/>
    <w:rsid w:val="000956B3"/>
    <w:rsid w:val="00097718"/>
    <w:rsid w:val="00097ED6"/>
    <w:rsid w:val="000A61DD"/>
    <w:rsid w:val="000B405A"/>
    <w:rsid w:val="000B556F"/>
    <w:rsid w:val="000C1344"/>
    <w:rsid w:val="000C159F"/>
    <w:rsid w:val="000C37B4"/>
    <w:rsid w:val="000C4066"/>
    <w:rsid w:val="000C4322"/>
    <w:rsid w:val="000D6A67"/>
    <w:rsid w:val="000E1E08"/>
    <w:rsid w:val="000E36AD"/>
    <w:rsid w:val="000E4782"/>
    <w:rsid w:val="000E5C93"/>
    <w:rsid w:val="000E5FD6"/>
    <w:rsid w:val="000F56F4"/>
    <w:rsid w:val="00104404"/>
    <w:rsid w:val="001047AA"/>
    <w:rsid w:val="0010788F"/>
    <w:rsid w:val="00110373"/>
    <w:rsid w:val="0011350E"/>
    <w:rsid w:val="001221FB"/>
    <w:rsid w:val="001232A9"/>
    <w:rsid w:val="00131B0E"/>
    <w:rsid w:val="001350E4"/>
    <w:rsid w:val="00141628"/>
    <w:rsid w:val="001503A4"/>
    <w:rsid w:val="00153DB1"/>
    <w:rsid w:val="001604EC"/>
    <w:rsid w:val="00160E9C"/>
    <w:rsid w:val="00182C9F"/>
    <w:rsid w:val="0018336F"/>
    <w:rsid w:val="00183B6D"/>
    <w:rsid w:val="00183EC6"/>
    <w:rsid w:val="00187B9B"/>
    <w:rsid w:val="00190113"/>
    <w:rsid w:val="001A115A"/>
    <w:rsid w:val="001A2B59"/>
    <w:rsid w:val="001A427A"/>
    <w:rsid w:val="001A4713"/>
    <w:rsid w:val="001A5DD5"/>
    <w:rsid w:val="001A7609"/>
    <w:rsid w:val="001B0881"/>
    <w:rsid w:val="001B5728"/>
    <w:rsid w:val="001B6BF4"/>
    <w:rsid w:val="001C0182"/>
    <w:rsid w:val="001D7176"/>
    <w:rsid w:val="001D7381"/>
    <w:rsid w:val="001E1B08"/>
    <w:rsid w:val="001E501C"/>
    <w:rsid w:val="001E522F"/>
    <w:rsid w:val="001E725D"/>
    <w:rsid w:val="001F1920"/>
    <w:rsid w:val="001F1FD6"/>
    <w:rsid w:val="001F248D"/>
    <w:rsid w:val="00203581"/>
    <w:rsid w:val="00210509"/>
    <w:rsid w:val="0021228B"/>
    <w:rsid w:val="00215E7B"/>
    <w:rsid w:val="00216214"/>
    <w:rsid w:val="00225DC9"/>
    <w:rsid w:val="00230F99"/>
    <w:rsid w:val="00233A7F"/>
    <w:rsid w:val="00246249"/>
    <w:rsid w:val="002535E6"/>
    <w:rsid w:val="00253BAE"/>
    <w:rsid w:val="00253D04"/>
    <w:rsid w:val="00253E4E"/>
    <w:rsid w:val="00260ADD"/>
    <w:rsid w:val="002668BB"/>
    <w:rsid w:val="00272DDC"/>
    <w:rsid w:val="00273293"/>
    <w:rsid w:val="00284B8B"/>
    <w:rsid w:val="002A2377"/>
    <w:rsid w:val="002A4ADB"/>
    <w:rsid w:val="002B58E9"/>
    <w:rsid w:val="002C5598"/>
    <w:rsid w:val="002D5E51"/>
    <w:rsid w:val="002E52AE"/>
    <w:rsid w:val="002F2A35"/>
    <w:rsid w:val="00304614"/>
    <w:rsid w:val="00313832"/>
    <w:rsid w:val="00314598"/>
    <w:rsid w:val="0032255C"/>
    <w:rsid w:val="003228BB"/>
    <w:rsid w:val="00322D6D"/>
    <w:rsid w:val="00340955"/>
    <w:rsid w:val="00340A81"/>
    <w:rsid w:val="003516FF"/>
    <w:rsid w:val="00351ACB"/>
    <w:rsid w:val="00352A9D"/>
    <w:rsid w:val="00364DE6"/>
    <w:rsid w:val="003708C0"/>
    <w:rsid w:val="00370F73"/>
    <w:rsid w:val="00373077"/>
    <w:rsid w:val="00373883"/>
    <w:rsid w:val="003907B5"/>
    <w:rsid w:val="0039130A"/>
    <w:rsid w:val="003A1EDD"/>
    <w:rsid w:val="003A233E"/>
    <w:rsid w:val="003A28B5"/>
    <w:rsid w:val="003A6C74"/>
    <w:rsid w:val="003B58C0"/>
    <w:rsid w:val="003C24B7"/>
    <w:rsid w:val="003D2101"/>
    <w:rsid w:val="003D2723"/>
    <w:rsid w:val="003E500A"/>
    <w:rsid w:val="003F787A"/>
    <w:rsid w:val="00407DB6"/>
    <w:rsid w:val="00413D3F"/>
    <w:rsid w:val="004179AE"/>
    <w:rsid w:val="00425AA2"/>
    <w:rsid w:val="00450036"/>
    <w:rsid w:val="00453617"/>
    <w:rsid w:val="00456254"/>
    <w:rsid w:val="00456298"/>
    <w:rsid w:val="004573A3"/>
    <w:rsid w:val="00463B45"/>
    <w:rsid w:val="00465CF6"/>
    <w:rsid w:val="004752FF"/>
    <w:rsid w:val="00485741"/>
    <w:rsid w:val="00485CEF"/>
    <w:rsid w:val="004A11D1"/>
    <w:rsid w:val="004A1C37"/>
    <w:rsid w:val="004A3A70"/>
    <w:rsid w:val="004A3D31"/>
    <w:rsid w:val="004A4031"/>
    <w:rsid w:val="004A7232"/>
    <w:rsid w:val="004B05EC"/>
    <w:rsid w:val="004B34B6"/>
    <w:rsid w:val="004B7532"/>
    <w:rsid w:val="004C33C5"/>
    <w:rsid w:val="004D47F1"/>
    <w:rsid w:val="004D52EE"/>
    <w:rsid w:val="004D7FC7"/>
    <w:rsid w:val="004E3F53"/>
    <w:rsid w:val="004E58AF"/>
    <w:rsid w:val="004E5CBF"/>
    <w:rsid w:val="004E7E66"/>
    <w:rsid w:val="004F2A15"/>
    <w:rsid w:val="004F3607"/>
    <w:rsid w:val="004F5F76"/>
    <w:rsid w:val="005201EC"/>
    <w:rsid w:val="005203E8"/>
    <w:rsid w:val="0052777A"/>
    <w:rsid w:val="005374CE"/>
    <w:rsid w:val="00545219"/>
    <w:rsid w:val="005455DE"/>
    <w:rsid w:val="00566AB5"/>
    <w:rsid w:val="00567B64"/>
    <w:rsid w:val="00571302"/>
    <w:rsid w:val="00581475"/>
    <w:rsid w:val="00586846"/>
    <w:rsid w:val="005904D9"/>
    <w:rsid w:val="00590853"/>
    <w:rsid w:val="005918AA"/>
    <w:rsid w:val="0059640C"/>
    <w:rsid w:val="005B1949"/>
    <w:rsid w:val="005B6001"/>
    <w:rsid w:val="005B78B8"/>
    <w:rsid w:val="005C07CB"/>
    <w:rsid w:val="005C1577"/>
    <w:rsid w:val="005C3540"/>
    <w:rsid w:val="005D0748"/>
    <w:rsid w:val="005D115C"/>
    <w:rsid w:val="005D21D6"/>
    <w:rsid w:val="005D37F1"/>
    <w:rsid w:val="005E15AA"/>
    <w:rsid w:val="005E2FFF"/>
    <w:rsid w:val="005E6B2E"/>
    <w:rsid w:val="00600E25"/>
    <w:rsid w:val="0060298F"/>
    <w:rsid w:val="0060432F"/>
    <w:rsid w:val="00605750"/>
    <w:rsid w:val="00612D9A"/>
    <w:rsid w:val="00613C94"/>
    <w:rsid w:val="00621E88"/>
    <w:rsid w:val="00625008"/>
    <w:rsid w:val="006260DF"/>
    <w:rsid w:val="00626ECA"/>
    <w:rsid w:val="00632196"/>
    <w:rsid w:val="006341FF"/>
    <w:rsid w:val="006346F6"/>
    <w:rsid w:val="00641674"/>
    <w:rsid w:val="006434D2"/>
    <w:rsid w:val="00654BF4"/>
    <w:rsid w:val="0065563B"/>
    <w:rsid w:val="00680882"/>
    <w:rsid w:val="00682B9D"/>
    <w:rsid w:val="00691456"/>
    <w:rsid w:val="00692FF0"/>
    <w:rsid w:val="006A07ED"/>
    <w:rsid w:val="006B00C2"/>
    <w:rsid w:val="006B0585"/>
    <w:rsid w:val="006B0EAF"/>
    <w:rsid w:val="006B3AC3"/>
    <w:rsid w:val="006B72E9"/>
    <w:rsid w:val="006C0A86"/>
    <w:rsid w:val="006C1388"/>
    <w:rsid w:val="006C13CC"/>
    <w:rsid w:val="006C4DCF"/>
    <w:rsid w:val="006C71BA"/>
    <w:rsid w:val="006C7228"/>
    <w:rsid w:val="006D25D6"/>
    <w:rsid w:val="006D4BBA"/>
    <w:rsid w:val="006D4BEE"/>
    <w:rsid w:val="006E31CC"/>
    <w:rsid w:val="006F3F13"/>
    <w:rsid w:val="0070532D"/>
    <w:rsid w:val="00716B47"/>
    <w:rsid w:val="00725E92"/>
    <w:rsid w:val="00726455"/>
    <w:rsid w:val="00726BAA"/>
    <w:rsid w:val="00727E2D"/>
    <w:rsid w:val="007316D7"/>
    <w:rsid w:val="00731B05"/>
    <w:rsid w:val="007349B4"/>
    <w:rsid w:val="00734A92"/>
    <w:rsid w:val="00736A35"/>
    <w:rsid w:val="00740CEF"/>
    <w:rsid w:val="0074120B"/>
    <w:rsid w:val="007434F2"/>
    <w:rsid w:val="00743AFE"/>
    <w:rsid w:val="00750FFE"/>
    <w:rsid w:val="00752DB4"/>
    <w:rsid w:val="007607C8"/>
    <w:rsid w:val="00765737"/>
    <w:rsid w:val="007662FA"/>
    <w:rsid w:val="00771FD6"/>
    <w:rsid w:val="00774CA0"/>
    <w:rsid w:val="0077759C"/>
    <w:rsid w:val="007828EC"/>
    <w:rsid w:val="00785283"/>
    <w:rsid w:val="007855FD"/>
    <w:rsid w:val="0079032E"/>
    <w:rsid w:val="00796085"/>
    <w:rsid w:val="007A1AF9"/>
    <w:rsid w:val="007A23F6"/>
    <w:rsid w:val="007A7843"/>
    <w:rsid w:val="007C1CB3"/>
    <w:rsid w:val="007C3FE5"/>
    <w:rsid w:val="007C69E9"/>
    <w:rsid w:val="007D72D4"/>
    <w:rsid w:val="007E2037"/>
    <w:rsid w:val="007E3F19"/>
    <w:rsid w:val="007E6765"/>
    <w:rsid w:val="007E7070"/>
    <w:rsid w:val="007F00F5"/>
    <w:rsid w:val="008004E9"/>
    <w:rsid w:val="008171F0"/>
    <w:rsid w:val="008179CA"/>
    <w:rsid w:val="00823D89"/>
    <w:rsid w:val="008273DD"/>
    <w:rsid w:val="00827FA5"/>
    <w:rsid w:val="0084028A"/>
    <w:rsid w:val="00841AF0"/>
    <w:rsid w:val="00847AE9"/>
    <w:rsid w:val="0085137A"/>
    <w:rsid w:val="008536B5"/>
    <w:rsid w:val="00874129"/>
    <w:rsid w:val="00884E4D"/>
    <w:rsid w:val="00890E2A"/>
    <w:rsid w:val="008A227B"/>
    <w:rsid w:val="008A5A59"/>
    <w:rsid w:val="008B13A9"/>
    <w:rsid w:val="008B72C2"/>
    <w:rsid w:val="008C069F"/>
    <w:rsid w:val="008C3498"/>
    <w:rsid w:val="008C6D1C"/>
    <w:rsid w:val="008D6D7D"/>
    <w:rsid w:val="008D7F91"/>
    <w:rsid w:val="008E4906"/>
    <w:rsid w:val="008E67C5"/>
    <w:rsid w:val="008F11B8"/>
    <w:rsid w:val="008F1D76"/>
    <w:rsid w:val="008F7BEF"/>
    <w:rsid w:val="00905A5D"/>
    <w:rsid w:val="00907A7B"/>
    <w:rsid w:val="00912AAF"/>
    <w:rsid w:val="00915380"/>
    <w:rsid w:val="009153F0"/>
    <w:rsid w:val="009239FB"/>
    <w:rsid w:val="00924716"/>
    <w:rsid w:val="00927C31"/>
    <w:rsid w:val="00927FC8"/>
    <w:rsid w:val="00931909"/>
    <w:rsid w:val="0093501E"/>
    <w:rsid w:val="009457BE"/>
    <w:rsid w:val="0094786C"/>
    <w:rsid w:val="00952CE1"/>
    <w:rsid w:val="00952D87"/>
    <w:rsid w:val="009556C9"/>
    <w:rsid w:val="00963E70"/>
    <w:rsid w:val="00966B75"/>
    <w:rsid w:val="0097145F"/>
    <w:rsid w:val="00976634"/>
    <w:rsid w:val="00981DB6"/>
    <w:rsid w:val="00984DC4"/>
    <w:rsid w:val="0099378A"/>
    <w:rsid w:val="00996379"/>
    <w:rsid w:val="00997E9F"/>
    <w:rsid w:val="009A1747"/>
    <w:rsid w:val="009A2510"/>
    <w:rsid w:val="009A29E4"/>
    <w:rsid w:val="009A3A16"/>
    <w:rsid w:val="009A65F6"/>
    <w:rsid w:val="009B4886"/>
    <w:rsid w:val="009B7EEE"/>
    <w:rsid w:val="009D2A02"/>
    <w:rsid w:val="009D4E3A"/>
    <w:rsid w:val="009E40FB"/>
    <w:rsid w:val="009E5771"/>
    <w:rsid w:val="009F23F2"/>
    <w:rsid w:val="009F2F0C"/>
    <w:rsid w:val="009F3205"/>
    <w:rsid w:val="00A00F2E"/>
    <w:rsid w:val="00A02BFC"/>
    <w:rsid w:val="00A06512"/>
    <w:rsid w:val="00A07340"/>
    <w:rsid w:val="00A122C7"/>
    <w:rsid w:val="00A16606"/>
    <w:rsid w:val="00A176FF"/>
    <w:rsid w:val="00A17775"/>
    <w:rsid w:val="00A201FD"/>
    <w:rsid w:val="00A23563"/>
    <w:rsid w:val="00A25308"/>
    <w:rsid w:val="00A31F21"/>
    <w:rsid w:val="00A50AA6"/>
    <w:rsid w:val="00A55135"/>
    <w:rsid w:val="00A55E4A"/>
    <w:rsid w:val="00A56C0C"/>
    <w:rsid w:val="00A63CEE"/>
    <w:rsid w:val="00A707B8"/>
    <w:rsid w:val="00A77656"/>
    <w:rsid w:val="00A825EB"/>
    <w:rsid w:val="00A85232"/>
    <w:rsid w:val="00A95D89"/>
    <w:rsid w:val="00AA30C9"/>
    <w:rsid w:val="00AA4135"/>
    <w:rsid w:val="00AA6BC5"/>
    <w:rsid w:val="00AA743E"/>
    <w:rsid w:val="00AB02A3"/>
    <w:rsid w:val="00AD0038"/>
    <w:rsid w:val="00AD4319"/>
    <w:rsid w:val="00AE0830"/>
    <w:rsid w:val="00AE15A5"/>
    <w:rsid w:val="00AF3063"/>
    <w:rsid w:val="00AF322D"/>
    <w:rsid w:val="00AF3ACF"/>
    <w:rsid w:val="00AF7D8F"/>
    <w:rsid w:val="00B03CDE"/>
    <w:rsid w:val="00B03FB3"/>
    <w:rsid w:val="00B050A3"/>
    <w:rsid w:val="00B0558B"/>
    <w:rsid w:val="00B06150"/>
    <w:rsid w:val="00B13317"/>
    <w:rsid w:val="00B20998"/>
    <w:rsid w:val="00B20EE6"/>
    <w:rsid w:val="00B26A7D"/>
    <w:rsid w:val="00B31C49"/>
    <w:rsid w:val="00B335EE"/>
    <w:rsid w:val="00B375B2"/>
    <w:rsid w:val="00B40AA8"/>
    <w:rsid w:val="00B54140"/>
    <w:rsid w:val="00B57B8A"/>
    <w:rsid w:val="00B67661"/>
    <w:rsid w:val="00B67798"/>
    <w:rsid w:val="00B71588"/>
    <w:rsid w:val="00B81A27"/>
    <w:rsid w:val="00B87297"/>
    <w:rsid w:val="00B96B23"/>
    <w:rsid w:val="00BA2015"/>
    <w:rsid w:val="00BB194A"/>
    <w:rsid w:val="00BC0705"/>
    <w:rsid w:val="00BE78B1"/>
    <w:rsid w:val="00C01300"/>
    <w:rsid w:val="00C03BA2"/>
    <w:rsid w:val="00C04000"/>
    <w:rsid w:val="00C13565"/>
    <w:rsid w:val="00C17229"/>
    <w:rsid w:val="00C17CC5"/>
    <w:rsid w:val="00C243FF"/>
    <w:rsid w:val="00C27481"/>
    <w:rsid w:val="00C2776B"/>
    <w:rsid w:val="00C374C8"/>
    <w:rsid w:val="00C41AF7"/>
    <w:rsid w:val="00C42695"/>
    <w:rsid w:val="00C4346A"/>
    <w:rsid w:val="00C45E00"/>
    <w:rsid w:val="00C50492"/>
    <w:rsid w:val="00C51EBC"/>
    <w:rsid w:val="00C54B94"/>
    <w:rsid w:val="00C677EA"/>
    <w:rsid w:val="00C7071E"/>
    <w:rsid w:val="00C70BD4"/>
    <w:rsid w:val="00C74172"/>
    <w:rsid w:val="00C80169"/>
    <w:rsid w:val="00C8054A"/>
    <w:rsid w:val="00C92EF8"/>
    <w:rsid w:val="00C9465F"/>
    <w:rsid w:val="00CA5C3F"/>
    <w:rsid w:val="00CB1666"/>
    <w:rsid w:val="00CC32C3"/>
    <w:rsid w:val="00CC54D2"/>
    <w:rsid w:val="00CD181B"/>
    <w:rsid w:val="00CE47C8"/>
    <w:rsid w:val="00CF1173"/>
    <w:rsid w:val="00CF6830"/>
    <w:rsid w:val="00D05536"/>
    <w:rsid w:val="00D0553F"/>
    <w:rsid w:val="00D077BD"/>
    <w:rsid w:val="00D11608"/>
    <w:rsid w:val="00D11B10"/>
    <w:rsid w:val="00D157AD"/>
    <w:rsid w:val="00D2252D"/>
    <w:rsid w:val="00D247D9"/>
    <w:rsid w:val="00D250A3"/>
    <w:rsid w:val="00D32152"/>
    <w:rsid w:val="00D35F0F"/>
    <w:rsid w:val="00D41795"/>
    <w:rsid w:val="00D47890"/>
    <w:rsid w:val="00D51527"/>
    <w:rsid w:val="00D60E3A"/>
    <w:rsid w:val="00D64E05"/>
    <w:rsid w:val="00D718BA"/>
    <w:rsid w:val="00D8199B"/>
    <w:rsid w:val="00D8438D"/>
    <w:rsid w:val="00D85870"/>
    <w:rsid w:val="00DA091D"/>
    <w:rsid w:val="00DA4C6E"/>
    <w:rsid w:val="00DA65E8"/>
    <w:rsid w:val="00DB0E0A"/>
    <w:rsid w:val="00DB478C"/>
    <w:rsid w:val="00DC113D"/>
    <w:rsid w:val="00DC5EE7"/>
    <w:rsid w:val="00DD0713"/>
    <w:rsid w:val="00DD248D"/>
    <w:rsid w:val="00DE4129"/>
    <w:rsid w:val="00DE546B"/>
    <w:rsid w:val="00DE73C4"/>
    <w:rsid w:val="00DF52A5"/>
    <w:rsid w:val="00DF54C1"/>
    <w:rsid w:val="00DF651F"/>
    <w:rsid w:val="00E005DD"/>
    <w:rsid w:val="00E00D22"/>
    <w:rsid w:val="00E014E9"/>
    <w:rsid w:val="00E04A83"/>
    <w:rsid w:val="00E1118A"/>
    <w:rsid w:val="00E15529"/>
    <w:rsid w:val="00E23C46"/>
    <w:rsid w:val="00E23F8D"/>
    <w:rsid w:val="00E66E11"/>
    <w:rsid w:val="00E7402E"/>
    <w:rsid w:val="00E86073"/>
    <w:rsid w:val="00E91420"/>
    <w:rsid w:val="00E92CB1"/>
    <w:rsid w:val="00E92CE6"/>
    <w:rsid w:val="00EA66DE"/>
    <w:rsid w:val="00EB3ABD"/>
    <w:rsid w:val="00EC4D18"/>
    <w:rsid w:val="00ED014A"/>
    <w:rsid w:val="00ED59E0"/>
    <w:rsid w:val="00EE3C86"/>
    <w:rsid w:val="00EE3EA2"/>
    <w:rsid w:val="00EF0165"/>
    <w:rsid w:val="00EF70D7"/>
    <w:rsid w:val="00F02CDB"/>
    <w:rsid w:val="00F06C4B"/>
    <w:rsid w:val="00F079AA"/>
    <w:rsid w:val="00F11044"/>
    <w:rsid w:val="00F13D9F"/>
    <w:rsid w:val="00F1582C"/>
    <w:rsid w:val="00F20AEE"/>
    <w:rsid w:val="00F2184A"/>
    <w:rsid w:val="00F329AE"/>
    <w:rsid w:val="00F33B55"/>
    <w:rsid w:val="00F35C03"/>
    <w:rsid w:val="00F35D15"/>
    <w:rsid w:val="00F35E74"/>
    <w:rsid w:val="00F40121"/>
    <w:rsid w:val="00F40296"/>
    <w:rsid w:val="00F4273B"/>
    <w:rsid w:val="00F508A9"/>
    <w:rsid w:val="00F94F31"/>
    <w:rsid w:val="00F95895"/>
    <w:rsid w:val="00F95A46"/>
    <w:rsid w:val="00F95E98"/>
    <w:rsid w:val="00FA4BB8"/>
    <w:rsid w:val="00FA4E27"/>
    <w:rsid w:val="00FB0F45"/>
    <w:rsid w:val="00FB54AC"/>
    <w:rsid w:val="00FB599B"/>
    <w:rsid w:val="00FB6D3C"/>
    <w:rsid w:val="00FC5402"/>
    <w:rsid w:val="00FC67BF"/>
    <w:rsid w:val="00FC6DDB"/>
    <w:rsid w:val="00FD0CE1"/>
    <w:rsid w:val="00FE03C5"/>
    <w:rsid w:val="00FE2096"/>
    <w:rsid w:val="00FE377A"/>
    <w:rsid w:val="00FE569D"/>
    <w:rsid w:val="00FE5CED"/>
    <w:rsid w:val="00FE7303"/>
    <w:rsid w:val="00FE7847"/>
    <w:rsid w:val="00FF12B8"/>
    <w:rsid w:val="00FF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7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D72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65563B"/>
    <w:pPr>
      <w:ind w:left="708"/>
    </w:pPr>
  </w:style>
  <w:style w:type="paragraph" w:styleId="a4">
    <w:name w:val="Block Text"/>
    <w:basedOn w:val="a"/>
    <w:semiHidden/>
    <w:unhideWhenUsed/>
    <w:rsid w:val="0065563B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72D4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72D4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6"/>
    <w:rsid w:val="007D72D4"/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rsid w:val="007D72D4"/>
    <w:pPr>
      <w:tabs>
        <w:tab w:val="center" w:pos="4536"/>
        <w:tab w:val="right" w:pos="9072"/>
      </w:tabs>
    </w:pPr>
  </w:style>
  <w:style w:type="paragraph" w:customStyle="1" w:styleId="ConsNonformat">
    <w:name w:val="Con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7D72D4"/>
    <w:rPr>
      <w:color w:val="0000FF"/>
      <w:u w:val="single"/>
    </w:rPr>
  </w:style>
  <w:style w:type="table" w:styleId="a8">
    <w:name w:val="Table Grid"/>
    <w:basedOn w:val="a1"/>
    <w:uiPriority w:val="59"/>
    <w:rsid w:val="0019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unhideWhenUsed/>
    <w:rsid w:val="00190113"/>
    <w:rPr>
      <w:color w:val="800080"/>
      <w:u w:val="single"/>
    </w:rPr>
  </w:style>
  <w:style w:type="paragraph" w:customStyle="1" w:styleId="xl65">
    <w:name w:val="xl65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6">
    <w:name w:val="xl7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3">
    <w:name w:val="xl8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0">
    <w:name w:val="xl100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190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1901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1901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190113"/>
    <w:pP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ConsPlusCell">
    <w:name w:val="ConsPlusCell"/>
    <w:rsid w:val="000156B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23F6"/>
    <w:pPr>
      <w:ind w:left="720"/>
      <w:contextualSpacing/>
    </w:pPr>
  </w:style>
  <w:style w:type="paragraph" w:styleId="ab">
    <w:name w:val="No Spacing"/>
    <w:link w:val="ac"/>
    <w:uiPriority w:val="1"/>
    <w:qFormat/>
    <w:rsid w:val="001A471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Без интервала Знак"/>
    <w:basedOn w:val="a0"/>
    <w:link w:val="ab"/>
    <w:uiPriority w:val="1"/>
    <w:rsid w:val="001A4713"/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63B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D72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D72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unhideWhenUsed/>
    <w:rsid w:val="0065563B"/>
    <w:pPr>
      <w:ind w:left="708"/>
    </w:pPr>
  </w:style>
  <w:style w:type="paragraph" w:styleId="a4">
    <w:name w:val="Block Text"/>
    <w:basedOn w:val="a"/>
    <w:semiHidden/>
    <w:unhideWhenUsed/>
    <w:rsid w:val="0065563B"/>
    <w:pPr>
      <w:widowControl w:val="0"/>
      <w:shd w:val="clear" w:color="auto" w:fill="FFFFFF"/>
      <w:autoSpaceDE w:val="0"/>
      <w:autoSpaceDN w:val="0"/>
      <w:adjustRightInd w:val="0"/>
      <w:spacing w:line="322" w:lineRule="exact"/>
      <w:ind w:left="14" w:right="5" w:firstLine="706"/>
      <w:jc w:val="both"/>
    </w:pPr>
    <w:rPr>
      <w:sz w:val="28"/>
      <w:szCs w:val="28"/>
    </w:rPr>
  </w:style>
  <w:style w:type="paragraph" w:customStyle="1" w:styleId="ConsNormal">
    <w:name w:val="Con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556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D72D4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72D4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a5">
    <w:name w:val="Верхний колонтитул Знак"/>
    <w:basedOn w:val="a0"/>
    <w:link w:val="a6"/>
    <w:rsid w:val="007D72D4"/>
    <w:rPr>
      <w:rFonts w:eastAsia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rsid w:val="007D72D4"/>
    <w:pPr>
      <w:tabs>
        <w:tab w:val="center" w:pos="4536"/>
        <w:tab w:val="right" w:pos="9072"/>
      </w:tabs>
    </w:pPr>
  </w:style>
  <w:style w:type="paragraph" w:customStyle="1" w:styleId="ConsNonformat">
    <w:name w:val="Con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7D72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iPriority w:val="99"/>
    <w:unhideWhenUsed/>
    <w:rsid w:val="007D72D4"/>
    <w:rPr>
      <w:color w:val="0000FF"/>
      <w:u w:val="single"/>
    </w:rPr>
  </w:style>
  <w:style w:type="table" w:styleId="a8">
    <w:name w:val="Table Grid"/>
    <w:basedOn w:val="a1"/>
    <w:uiPriority w:val="59"/>
    <w:rsid w:val="0019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uiPriority w:val="99"/>
    <w:unhideWhenUsed/>
    <w:rsid w:val="00190113"/>
    <w:rPr>
      <w:color w:val="800080"/>
      <w:u w:val="single"/>
    </w:rPr>
  </w:style>
  <w:style w:type="paragraph" w:customStyle="1" w:styleId="xl65">
    <w:name w:val="xl65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6">
    <w:name w:val="xl66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190113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0">
    <w:name w:val="xl70"/>
    <w:basedOn w:val="a"/>
    <w:rsid w:val="00190113"/>
    <w:pPr>
      <w:spacing w:before="100" w:beforeAutospacing="1" w:after="100" w:afterAutospacing="1"/>
      <w:textAlignment w:val="top"/>
    </w:pPr>
    <w:rPr>
      <w:sz w:val="28"/>
      <w:szCs w:val="28"/>
      <w:u w:val="single"/>
    </w:rPr>
  </w:style>
  <w:style w:type="paragraph" w:customStyle="1" w:styleId="xl71">
    <w:name w:val="xl7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2">
    <w:name w:val="xl7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3">
    <w:name w:val="xl7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4">
    <w:name w:val="xl7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5">
    <w:name w:val="xl75"/>
    <w:basedOn w:val="a"/>
    <w:rsid w:val="00190113"/>
    <w:pPr>
      <w:spacing w:before="100" w:beforeAutospacing="1" w:after="100" w:afterAutospacing="1"/>
      <w:textAlignment w:val="top"/>
    </w:pPr>
    <w:rPr>
      <w:b/>
      <w:bCs/>
      <w:sz w:val="28"/>
      <w:szCs w:val="28"/>
      <w:u w:val="single"/>
    </w:rPr>
  </w:style>
  <w:style w:type="paragraph" w:customStyle="1" w:styleId="xl76">
    <w:name w:val="xl7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77">
    <w:name w:val="xl77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2">
    <w:name w:val="xl8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3">
    <w:name w:val="xl8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86">
    <w:name w:val="xl86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a"/>
    <w:rsid w:val="00190113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0">
    <w:name w:val="xl90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2">
    <w:name w:val="xl92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3">
    <w:name w:val="xl93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19011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7">
    <w:name w:val="xl97"/>
    <w:basedOn w:val="a"/>
    <w:rsid w:val="00190113"/>
    <w:pPr>
      <w:spacing w:before="100" w:beforeAutospacing="1" w:after="100" w:afterAutospacing="1"/>
    </w:pPr>
    <w:rPr>
      <w:sz w:val="28"/>
      <w:szCs w:val="28"/>
    </w:rPr>
  </w:style>
  <w:style w:type="paragraph" w:customStyle="1" w:styleId="xl98">
    <w:name w:val="xl9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0">
    <w:name w:val="xl100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1901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2">
    <w:name w:val="xl10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3">
    <w:name w:val="xl103"/>
    <w:basedOn w:val="a"/>
    <w:rsid w:val="001901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4">
    <w:name w:val="xl104"/>
    <w:basedOn w:val="a"/>
    <w:rsid w:val="001901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05">
    <w:name w:val="xl105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07">
    <w:name w:val="xl107"/>
    <w:basedOn w:val="a"/>
    <w:rsid w:val="0019011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8">
    <w:name w:val="xl108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9">
    <w:name w:val="xl109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190113"/>
    <w:pPr>
      <w:spacing w:before="100" w:beforeAutospacing="1" w:after="100" w:afterAutospacing="1"/>
      <w:textAlignment w:val="top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19011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12">
    <w:name w:val="xl112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13">
    <w:name w:val="xl113"/>
    <w:basedOn w:val="a"/>
    <w:rsid w:val="001901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ConsPlusCell">
    <w:name w:val="ConsPlusCell"/>
    <w:rsid w:val="000156B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A23F6"/>
    <w:pPr>
      <w:ind w:left="720"/>
      <w:contextualSpacing/>
    </w:pPr>
  </w:style>
  <w:style w:type="paragraph" w:styleId="ab">
    <w:name w:val="No Spacing"/>
    <w:link w:val="ac"/>
    <w:uiPriority w:val="1"/>
    <w:qFormat/>
    <w:rsid w:val="001A4713"/>
    <w:pPr>
      <w:spacing w:after="0" w:line="240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Без интервала Знак"/>
    <w:basedOn w:val="a0"/>
    <w:link w:val="ab"/>
    <w:uiPriority w:val="1"/>
    <w:rsid w:val="001A4713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6859EBCB771FE65D8E693D79582CFF88A7F921569FF5A38950492C1BB7A7AD50C2FE83F37F0288DFC1F100C6c561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consultantplus://offline/ref=C1462913029165B00306871C1241E482361AE544E879FB9603F70DCF56B396F922F976C902793220p0O0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DABBDAD181A38DF4C104A916C7D2E12EEEB36DD45886640FF15387982BEC9DF86863C935E8F251190AF37FBV2RB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ABBDAD181A38DF4C104A916C7D2E12E4E93FD845863B4AF74C347B85B196DA9397649F5A943A128CB335F929V4R2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B84D-69CE-42B4-9CAA-901BB0CE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287</Pages>
  <Words>36334</Words>
  <Characters>207107</Characters>
  <Application>Microsoft Office Word</Application>
  <DocSecurity>0</DocSecurity>
  <Lines>1725</Lines>
  <Paragraphs>485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242956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user64</cp:lastModifiedBy>
  <cp:revision>2</cp:revision>
  <cp:lastPrinted>2021-10-21T01:20:00Z</cp:lastPrinted>
  <dcterms:created xsi:type="dcterms:W3CDTF">2022-01-10T07:08:00Z</dcterms:created>
  <dcterms:modified xsi:type="dcterms:W3CDTF">2022-01-10T07:08:00Z</dcterms:modified>
</cp:coreProperties>
</file>