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96783F" w:rsidRDefault="00B37019" w:rsidP="0096783F">
      <w:pPr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96783F" w:rsidRDefault="009D08D4" w:rsidP="0096783F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96783F" w:rsidRDefault="009D08D4" w:rsidP="0096783F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96783F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96783F" w:rsidRDefault="009D08D4" w:rsidP="0096783F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96783F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96783F">
        <w:rPr>
          <w:rFonts w:cs="Arial"/>
          <w:b/>
          <w:bCs/>
          <w:kern w:val="28"/>
          <w:sz w:val="32"/>
          <w:szCs w:val="32"/>
        </w:rPr>
        <w:t>–</w:t>
      </w:r>
      <w:r w:rsidR="005F7317" w:rsidRPr="0096783F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96783F" w:rsidRDefault="009D08D4" w:rsidP="0096783F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96783F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96783F" w:rsidRDefault="009D08D4" w:rsidP="0096783F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96783F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96783F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96783F" w:rsidRDefault="009D08D4" w:rsidP="0096783F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96783F" w:rsidRDefault="009D08D4" w:rsidP="0096783F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96783F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8F1C73" w:rsidRPr="0096783F" w:rsidRDefault="008F1C73" w:rsidP="0096783F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8F1C73" w:rsidRDefault="008F1C73" w:rsidP="0096783F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96783F">
        <w:rPr>
          <w:rFonts w:cs="Arial" w:hint="eastAsia"/>
          <w:b/>
          <w:bCs/>
          <w:kern w:val="28"/>
          <w:sz w:val="32"/>
          <w:szCs w:val="32"/>
        </w:rPr>
        <w:t>О</w:t>
      </w:r>
      <w:r w:rsidRPr="0096783F">
        <w:rPr>
          <w:rFonts w:cs="Arial"/>
          <w:b/>
          <w:bCs/>
          <w:kern w:val="28"/>
          <w:sz w:val="32"/>
          <w:szCs w:val="32"/>
        </w:rPr>
        <w:t xml:space="preserve"> </w:t>
      </w:r>
      <w:r w:rsidRPr="0096783F">
        <w:rPr>
          <w:rFonts w:cs="Arial" w:hint="eastAsia"/>
          <w:b/>
          <w:bCs/>
          <w:kern w:val="28"/>
          <w:sz w:val="32"/>
          <w:szCs w:val="32"/>
        </w:rPr>
        <w:t>внесении</w:t>
      </w:r>
      <w:r w:rsidRPr="0096783F">
        <w:rPr>
          <w:rFonts w:cs="Arial"/>
          <w:b/>
          <w:bCs/>
          <w:kern w:val="28"/>
          <w:sz w:val="32"/>
          <w:szCs w:val="32"/>
        </w:rPr>
        <w:t xml:space="preserve"> </w:t>
      </w:r>
      <w:r w:rsidRPr="0096783F">
        <w:rPr>
          <w:rFonts w:cs="Arial" w:hint="eastAsia"/>
          <w:b/>
          <w:bCs/>
          <w:kern w:val="28"/>
          <w:sz w:val="32"/>
          <w:szCs w:val="32"/>
        </w:rPr>
        <w:t>изменений</w:t>
      </w:r>
      <w:r w:rsidRPr="0096783F">
        <w:rPr>
          <w:rFonts w:cs="Arial"/>
          <w:b/>
          <w:bCs/>
          <w:kern w:val="28"/>
          <w:sz w:val="32"/>
          <w:szCs w:val="32"/>
        </w:rPr>
        <w:t xml:space="preserve"> </w:t>
      </w:r>
      <w:r w:rsidRPr="0096783F">
        <w:rPr>
          <w:rFonts w:cs="Arial" w:hint="eastAsia"/>
          <w:b/>
          <w:bCs/>
          <w:kern w:val="28"/>
          <w:sz w:val="32"/>
          <w:szCs w:val="32"/>
        </w:rPr>
        <w:t>в</w:t>
      </w:r>
      <w:r w:rsidRPr="0096783F">
        <w:rPr>
          <w:rFonts w:cs="Arial"/>
          <w:b/>
          <w:bCs/>
          <w:kern w:val="28"/>
          <w:sz w:val="32"/>
          <w:szCs w:val="32"/>
        </w:rPr>
        <w:t xml:space="preserve"> </w:t>
      </w:r>
      <w:r w:rsidRPr="0096783F">
        <w:rPr>
          <w:rFonts w:cs="Arial" w:hint="eastAsia"/>
          <w:b/>
          <w:bCs/>
          <w:kern w:val="28"/>
          <w:sz w:val="32"/>
          <w:szCs w:val="32"/>
        </w:rPr>
        <w:t>постановление</w:t>
      </w:r>
      <w:r w:rsidRPr="0096783F">
        <w:rPr>
          <w:rFonts w:cs="Arial"/>
          <w:b/>
          <w:bCs/>
          <w:kern w:val="28"/>
          <w:sz w:val="32"/>
          <w:szCs w:val="32"/>
        </w:rPr>
        <w:t xml:space="preserve"> </w:t>
      </w:r>
      <w:r w:rsidRPr="0096783F">
        <w:rPr>
          <w:rFonts w:cs="Arial" w:hint="eastAsia"/>
          <w:b/>
          <w:bCs/>
          <w:kern w:val="28"/>
          <w:sz w:val="32"/>
          <w:szCs w:val="32"/>
        </w:rPr>
        <w:t>администрации</w:t>
      </w:r>
      <w:r w:rsidRPr="0096783F">
        <w:rPr>
          <w:rFonts w:cs="Arial"/>
          <w:b/>
          <w:bCs/>
          <w:kern w:val="28"/>
          <w:sz w:val="32"/>
          <w:szCs w:val="32"/>
        </w:rPr>
        <w:t xml:space="preserve"> </w:t>
      </w:r>
      <w:r w:rsidRPr="0096783F">
        <w:rPr>
          <w:rFonts w:cs="Arial" w:hint="eastAsia"/>
          <w:b/>
          <w:bCs/>
          <w:kern w:val="28"/>
          <w:sz w:val="32"/>
          <w:szCs w:val="32"/>
        </w:rPr>
        <w:t>Ленинск</w:t>
      </w:r>
      <w:r w:rsidRPr="0096783F">
        <w:rPr>
          <w:rFonts w:cs="Arial"/>
          <w:b/>
          <w:bCs/>
          <w:kern w:val="28"/>
          <w:sz w:val="32"/>
          <w:szCs w:val="32"/>
        </w:rPr>
        <w:t>-</w:t>
      </w:r>
      <w:r w:rsidRPr="0096783F">
        <w:rPr>
          <w:rFonts w:cs="Arial" w:hint="eastAsia"/>
          <w:b/>
          <w:bCs/>
          <w:kern w:val="28"/>
          <w:sz w:val="32"/>
          <w:szCs w:val="32"/>
        </w:rPr>
        <w:t>Кузнецкого</w:t>
      </w:r>
      <w:r w:rsidRPr="0096783F">
        <w:rPr>
          <w:rFonts w:cs="Arial"/>
          <w:b/>
          <w:bCs/>
          <w:kern w:val="28"/>
          <w:sz w:val="32"/>
          <w:szCs w:val="32"/>
        </w:rPr>
        <w:t xml:space="preserve"> </w:t>
      </w:r>
      <w:r w:rsidRPr="0096783F">
        <w:rPr>
          <w:rFonts w:cs="Arial" w:hint="eastAsia"/>
          <w:b/>
          <w:bCs/>
          <w:kern w:val="28"/>
          <w:sz w:val="32"/>
          <w:szCs w:val="32"/>
        </w:rPr>
        <w:t>муниципального</w:t>
      </w:r>
      <w:r w:rsidRPr="0096783F">
        <w:rPr>
          <w:rFonts w:cs="Arial"/>
          <w:b/>
          <w:bCs/>
          <w:kern w:val="28"/>
          <w:sz w:val="32"/>
          <w:szCs w:val="32"/>
        </w:rPr>
        <w:t xml:space="preserve"> </w:t>
      </w:r>
      <w:r w:rsidRPr="0096783F">
        <w:rPr>
          <w:rFonts w:cs="Arial" w:hint="eastAsia"/>
          <w:b/>
          <w:bCs/>
          <w:kern w:val="28"/>
          <w:sz w:val="32"/>
          <w:szCs w:val="32"/>
        </w:rPr>
        <w:t>округа</w:t>
      </w:r>
      <w:r w:rsidRPr="0096783F">
        <w:rPr>
          <w:rFonts w:cs="Arial"/>
          <w:b/>
          <w:bCs/>
          <w:kern w:val="28"/>
          <w:sz w:val="32"/>
          <w:szCs w:val="32"/>
        </w:rPr>
        <w:t xml:space="preserve"> </w:t>
      </w:r>
      <w:r w:rsidRPr="0096783F">
        <w:rPr>
          <w:rFonts w:cs="Arial" w:hint="eastAsia"/>
          <w:b/>
          <w:bCs/>
          <w:kern w:val="28"/>
          <w:sz w:val="32"/>
          <w:szCs w:val="32"/>
        </w:rPr>
        <w:t>от</w:t>
      </w:r>
      <w:r w:rsidRPr="0096783F">
        <w:rPr>
          <w:rFonts w:cs="Arial"/>
          <w:b/>
          <w:bCs/>
          <w:kern w:val="28"/>
          <w:sz w:val="32"/>
          <w:szCs w:val="32"/>
        </w:rPr>
        <w:t xml:space="preserve"> 28.12.2022 </w:t>
      </w:r>
      <w:r w:rsidRPr="0096783F">
        <w:rPr>
          <w:rFonts w:cs="Arial" w:hint="eastAsia"/>
          <w:b/>
          <w:bCs/>
          <w:kern w:val="28"/>
          <w:sz w:val="32"/>
          <w:szCs w:val="32"/>
        </w:rPr>
        <w:t>№</w:t>
      </w:r>
      <w:r w:rsidRPr="0096783F">
        <w:rPr>
          <w:rFonts w:cs="Arial"/>
          <w:b/>
          <w:bCs/>
          <w:kern w:val="28"/>
          <w:sz w:val="32"/>
          <w:szCs w:val="32"/>
        </w:rPr>
        <w:t xml:space="preserve"> 1255 «Об утверждении муниципальной программы «Образование Ленинск-Кузнецкого муниципального округа» на 2022 – 2025 годы»</w:t>
      </w:r>
    </w:p>
    <w:p w:rsidR="00332A8F" w:rsidRPr="00332A8F" w:rsidRDefault="00332A8F" w:rsidP="00332A8F">
      <w:pPr>
        <w:jc w:val="center"/>
      </w:pPr>
    </w:p>
    <w:p w:rsidR="008F1C73" w:rsidRPr="0096783F" w:rsidRDefault="008F1C73" w:rsidP="0096783F">
      <w:bookmarkStart w:id="0" w:name="_GoBack"/>
      <w:bookmarkEnd w:id="0"/>
    </w:p>
    <w:p w:rsidR="008F1C73" w:rsidRPr="0096783F" w:rsidRDefault="008F1C73" w:rsidP="0096783F">
      <w:r w:rsidRPr="0096783F">
        <w:rPr>
          <w:rFonts w:hint="eastAsia"/>
        </w:rPr>
        <w:t xml:space="preserve">Руководствуясь статьей 179 </w:t>
      </w:r>
      <w:hyperlink r:id="rId10" w:tooltip="Бюджетный кодекс" w:history="1">
        <w:r w:rsidRPr="007646BD">
          <w:rPr>
            <w:rStyle w:val="af4"/>
            <w:rFonts w:hint="eastAsia"/>
          </w:rPr>
          <w:t>Бюджетного кодекса</w:t>
        </w:r>
      </w:hyperlink>
      <w:r w:rsidRPr="0096783F">
        <w:t xml:space="preserve"> Российской Федерации, а</w:t>
      </w:r>
      <w:r w:rsidRPr="0096783F">
        <w:rPr>
          <w:rFonts w:hint="eastAsia"/>
        </w:rPr>
        <w:t>дминистрация</w:t>
      </w:r>
      <w:r w:rsidRPr="0096783F">
        <w:t xml:space="preserve"> </w:t>
      </w:r>
      <w:r w:rsidRPr="0096783F">
        <w:rPr>
          <w:rFonts w:hint="eastAsia"/>
        </w:rPr>
        <w:t>Ленинск</w:t>
      </w:r>
      <w:r w:rsidRPr="0096783F">
        <w:t>-</w:t>
      </w:r>
      <w:r w:rsidRPr="0096783F">
        <w:rPr>
          <w:rFonts w:hint="eastAsia"/>
        </w:rPr>
        <w:t>Кузнецкого</w:t>
      </w:r>
      <w:r w:rsidRPr="0096783F">
        <w:t xml:space="preserve"> </w:t>
      </w:r>
      <w:r w:rsidRPr="0096783F">
        <w:rPr>
          <w:rFonts w:hint="eastAsia"/>
        </w:rPr>
        <w:t>муниципального</w:t>
      </w:r>
      <w:r w:rsidRPr="0096783F">
        <w:t xml:space="preserve"> округ</w:t>
      </w:r>
      <w:r w:rsidRPr="0096783F">
        <w:rPr>
          <w:rFonts w:hint="eastAsia"/>
        </w:rPr>
        <w:t>а</w:t>
      </w:r>
      <w:r w:rsidRPr="0096783F">
        <w:t xml:space="preserve"> </w:t>
      </w:r>
      <w:r w:rsidRPr="0096783F">
        <w:rPr>
          <w:rFonts w:hint="eastAsia"/>
        </w:rPr>
        <w:t>постановляет</w:t>
      </w:r>
      <w:r w:rsidRPr="0096783F">
        <w:t>:</w:t>
      </w:r>
    </w:p>
    <w:p w:rsidR="008F1C73" w:rsidRPr="0096783F" w:rsidRDefault="008F1C73" w:rsidP="0096783F">
      <w:r w:rsidRPr="0096783F">
        <w:t xml:space="preserve">1. </w:t>
      </w:r>
      <w:r w:rsidRPr="0096783F">
        <w:rPr>
          <w:rFonts w:hint="eastAsia"/>
        </w:rPr>
        <w:t>Внести</w:t>
      </w:r>
      <w:r w:rsidRPr="0096783F">
        <w:t xml:space="preserve"> </w:t>
      </w:r>
      <w:r w:rsidRPr="0096783F">
        <w:rPr>
          <w:rFonts w:hint="eastAsia"/>
        </w:rPr>
        <w:t>в</w:t>
      </w:r>
      <w:r w:rsidRPr="0096783F">
        <w:t xml:space="preserve"> </w:t>
      </w:r>
      <w:r w:rsidRPr="0096783F">
        <w:rPr>
          <w:rFonts w:hint="eastAsia"/>
        </w:rPr>
        <w:t>постановление</w:t>
      </w:r>
      <w:r w:rsidRPr="0096783F">
        <w:t xml:space="preserve"> </w:t>
      </w:r>
      <w:r w:rsidRPr="0096783F">
        <w:rPr>
          <w:rFonts w:hint="eastAsia"/>
        </w:rPr>
        <w:t>администрации</w:t>
      </w:r>
      <w:r w:rsidRPr="0096783F">
        <w:t xml:space="preserve"> </w:t>
      </w:r>
      <w:r w:rsidRPr="0096783F">
        <w:rPr>
          <w:rFonts w:hint="eastAsia"/>
        </w:rPr>
        <w:t>Ленинск</w:t>
      </w:r>
      <w:r w:rsidRPr="0096783F">
        <w:t>-</w:t>
      </w:r>
      <w:r w:rsidRPr="0096783F">
        <w:rPr>
          <w:rFonts w:hint="eastAsia"/>
        </w:rPr>
        <w:t>Кузнецкого</w:t>
      </w:r>
      <w:r w:rsidRPr="0096783F">
        <w:t xml:space="preserve"> </w:t>
      </w:r>
      <w:r w:rsidRPr="0096783F">
        <w:rPr>
          <w:rFonts w:hint="eastAsia"/>
        </w:rPr>
        <w:t>муниципального</w:t>
      </w:r>
      <w:r w:rsidRPr="0096783F">
        <w:t xml:space="preserve"> округа </w:t>
      </w:r>
      <w:hyperlink r:id="rId11" w:tgtFrame="ChangingDocument" w:history="1">
        <w:r w:rsidRPr="007646BD">
          <w:rPr>
            <w:rStyle w:val="af4"/>
            <w:rFonts w:hint="eastAsia"/>
          </w:rPr>
          <w:t>от</w:t>
        </w:r>
        <w:r w:rsidRPr="007646BD">
          <w:rPr>
            <w:rStyle w:val="af4"/>
          </w:rPr>
          <w:t xml:space="preserve"> 28.12.2022 </w:t>
        </w:r>
        <w:r w:rsidRPr="007646BD">
          <w:rPr>
            <w:rStyle w:val="af4"/>
            <w:rFonts w:hint="eastAsia"/>
          </w:rPr>
          <w:t>№</w:t>
        </w:r>
        <w:r w:rsidRPr="007646BD">
          <w:rPr>
            <w:rStyle w:val="af4"/>
          </w:rPr>
          <w:t xml:space="preserve"> 1255</w:t>
        </w:r>
      </w:hyperlink>
      <w:r w:rsidRPr="0096783F">
        <w:t xml:space="preserve"> «</w:t>
      </w:r>
      <w:r w:rsidRPr="0096783F">
        <w:rPr>
          <w:rFonts w:hint="eastAsia"/>
        </w:rPr>
        <w:t>Об</w:t>
      </w:r>
      <w:r w:rsidRPr="0096783F">
        <w:t xml:space="preserve"> </w:t>
      </w:r>
      <w:r w:rsidRPr="0096783F">
        <w:rPr>
          <w:rFonts w:hint="eastAsia"/>
        </w:rPr>
        <w:t>утверждении</w:t>
      </w:r>
      <w:r w:rsidRPr="0096783F">
        <w:t xml:space="preserve"> </w:t>
      </w:r>
      <w:r w:rsidRPr="0096783F">
        <w:rPr>
          <w:rFonts w:hint="eastAsia"/>
        </w:rPr>
        <w:t>муниципальной</w:t>
      </w:r>
      <w:r w:rsidRPr="0096783F">
        <w:t xml:space="preserve"> </w:t>
      </w:r>
      <w:r w:rsidRPr="0096783F">
        <w:rPr>
          <w:rFonts w:hint="eastAsia"/>
        </w:rPr>
        <w:t>программы Ленинск</w:t>
      </w:r>
      <w:r w:rsidRPr="0096783F">
        <w:t>-</w:t>
      </w:r>
      <w:r w:rsidRPr="0096783F">
        <w:rPr>
          <w:rFonts w:hint="eastAsia"/>
        </w:rPr>
        <w:t>Кузнецкого</w:t>
      </w:r>
      <w:r w:rsidRPr="0096783F">
        <w:t xml:space="preserve"> </w:t>
      </w:r>
      <w:r w:rsidRPr="0096783F">
        <w:rPr>
          <w:rFonts w:hint="eastAsia"/>
        </w:rPr>
        <w:t>муниципального</w:t>
      </w:r>
      <w:r w:rsidRPr="0096783F">
        <w:t xml:space="preserve"> округа «</w:t>
      </w:r>
      <w:r w:rsidRPr="0096783F">
        <w:rPr>
          <w:rFonts w:hint="eastAsia"/>
        </w:rPr>
        <w:t>Образование</w:t>
      </w:r>
      <w:r w:rsidRPr="0096783F">
        <w:t xml:space="preserve"> </w:t>
      </w:r>
      <w:r w:rsidRPr="0096783F">
        <w:rPr>
          <w:rFonts w:hint="eastAsia"/>
        </w:rPr>
        <w:t>Ленинск</w:t>
      </w:r>
      <w:r w:rsidRPr="0096783F">
        <w:t>-</w:t>
      </w:r>
      <w:r w:rsidRPr="0096783F">
        <w:rPr>
          <w:rFonts w:hint="eastAsia"/>
        </w:rPr>
        <w:t>Кузнецкого</w:t>
      </w:r>
      <w:r w:rsidRPr="0096783F">
        <w:t xml:space="preserve"> </w:t>
      </w:r>
      <w:r w:rsidRPr="0096783F">
        <w:rPr>
          <w:rFonts w:hint="eastAsia"/>
        </w:rPr>
        <w:t>муниципального</w:t>
      </w:r>
      <w:r w:rsidRPr="0096783F">
        <w:t xml:space="preserve"> </w:t>
      </w:r>
      <w:r w:rsidRPr="0096783F">
        <w:rPr>
          <w:rFonts w:hint="eastAsia"/>
        </w:rPr>
        <w:t>округа»</w:t>
      </w:r>
      <w:r w:rsidRPr="0096783F">
        <w:t xml:space="preserve"> </w:t>
      </w:r>
      <w:r w:rsidRPr="0096783F">
        <w:rPr>
          <w:rFonts w:hint="eastAsia"/>
        </w:rPr>
        <w:t>на</w:t>
      </w:r>
      <w:r w:rsidRPr="0096783F">
        <w:t xml:space="preserve"> 2022 – 2025 </w:t>
      </w:r>
      <w:r w:rsidRPr="0096783F">
        <w:rPr>
          <w:rFonts w:hint="eastAsia"/>
        </w:rPr>
        <w:t>годы»</w:t>
      </w:r>
      <w:r w:rsidRPr="0096783F">
        <w:t xml:space="preserve"> </w:t>
      </w:r>
      <w:r w:rsidRPr="0096783F">
        <w:rPr>
          <w:rFonts w:hint="eastAsia"/>
        </w:rPr>
        <w:t>следующие</w:t>
      </w:r>
      <w:r w:rsidRPr="0096783F">
        <w:t xml:space="preserve"> </w:t>
      </w:r>
      <w:r w:rsidRPr="0096783F">
        <w:rPr>
          <w:rFonts w:hint="eastAsia"/>
        </w:rPr>
        <w:t>изменения</w:t>
      </w:r>
      <w:r w:rsidRPr="0096783F">
        <w:t xml:space="preserve">: </w:t>
      </w:r>
    </w:p>
    <w:p w:rsidR="008F1C73" w:rsidRPr="0096783F" w:rsidRDefault="008F1C73" w:rsidP="0096783F">
      <w:r w:rsidRPr="0096783F">
        <w:t xml:space="preserve">1.1. </w:t>
      </w:r>
      <w:r w:rsidRPr="0096783F">
        <w:rPr>
          <w:rFonts w:hint="eastAsia"/>
        </w:rPr>
        <w:t>Позицию</w:t>
      </w:r>
      <w:r w:rsidRPr="0096783F">
        <w:t xml:space="preserve"> «</w:t>
      </w:r>
      <w:r w:rsidRPr="0096783F">
        <w:rPr>
          <w:rFonts w:hint="eastAsia"/>
        </w:rPr>
        <w:t>Объемы</w:t>
      </w:r>
      <w:r w:rsidRPr="0096783F">
        <w:t xml:space="preserve"> </w:t>
      </w:r>
      <w:r w:rsidRPr="0096783F">
        <w:rPr>
          <w:rFonts w:hint="eastAsia"/>
        </w:rPr>
        <w:t>и</w:t>
      </w:r>
      <w:r w:rsidRPr="0096783F">
        <w:t xml:space="preserve"> </w:t>
      </w:r>
      <w:r w:rsidRPr="0096783F">
        <w:rPr>
          <w:rFonts w:hint="eastAsia"/>
        </w:rPr>
        <w:t>источники</w:t>
      </w:r>
      <w:r w:rsidRPr="0096783F">
        <w:t xml:space="preserve"> </w:t>
      </w:r>
      <w:r w:rsidRPr="0096783F">
        <w:rPr>
          <w:rFonts w:hint="eastAsia"/>
        </w:rPr>
        <w:t>финансирования</w:t>
      </w:r>
      <w:r w:rsidRPr="0096783F">
        <w:t xml:space="preserve"> </w:t>
      </w:r>
      <w:r w:rsidRPr="0096783F">
        <w:rPr>
          <w:rFonts w:hint="eastAsia"/>
        </w:rPr>
        <w:t>муниципальной</w:t>
      </w:r>
      <w:r w:rsidRPr="0096783F">
        <w:t xml:space="preserve"> </w:t>
      </w:r>
      <w:r w:rsidRPr="0096783F">
        <w:rPr>
          <w:rFonts w:hint="eastAsia"/>
        </w:rPr>
        <w:t>программы</w:t>
      </w:r>
      <w:r w:rsidRPr="0096783F">
        <w:t xml:space="preserve"> </w:t>
      </w:r>
      <w:r w:rsidRPr="0096783F">
        <w:rPr>
          <w:rFonts w:hint="eastAsia"/>
        </w:rPr>
        <w:t>в</w:t>
      </w:r>
      <w:r w:rsidRPr="0096783F">
        <w:t xml:space="preserve"> </w:t>
      </w:r>
      <w:r w:rsidRPr="0096783F">
        <w:rPr>
          <w:rFonts w:hint="eastAsia"/>
        </w:rPr>
        <w:t>целом</w:t>
      </w:r>
      <w:r w:rsidRPr="0096783F">
        <w:t xml:space="preserve"> </w:t>
      </w:r>
      <w:r w:rsidRPr="0096783F">
        <w:rPr>
          <w:rFonts w:hint="eastAsia"/>
        </w:rPr>
        <w:t>и</w:t>
      </w:r>
      <w:r w:rsidRPr="0096783F">
        <w:t xml:space="preserve"> </w:t>
      </w:r>
      <w:r w:rsidRPr="0096783F">
        <w:rPr>
          <w:rFonts w:hint="eastAsia"/>
        </w:rPr>
        <w:t>с</w:t>
      </w:r>
      <w:r w:rsidRPr="0096783F">
        <w:t xml:space="preserve"> </w:t>
      </w:r>
      <w:r w:rsidRPr="0096783F">
        <w:rPr>
          <w:rFonts w:hint="eastAsia"/>
        </w:rPr>
        <w:t>разбивкой</w:t>
      </w:r>
      <w:r w:rsidRPr="0096783F">
        <w:t xml:space="preserve"> </w:t>
      </w:r>
      <w:r w:rsidRPr="0096783F">
        <w:rPr>
          <w:rFonts w:hint="eastAsia"/>
        </w:rPr>
        <w:t>по</w:t>
      </w:r>
      <w:r w:rsidRPr="0096783F">
        <w:t xml:space="preserve"> </w:t>
      </w:r>
      <w:r w:rsidRPr="0096783F">
        <w:rPr>
          <w:rFonts w:hint="eastAsia"/>
        </w:rPr>
        <w:t>годам</w:t>
      </w:r>
      <w:r w:rsidRPr="0096783F">
        <w:t xml:space="preserve"> </w:t>
      </w:r>
      <w:r w:rsidRPr="0096783F">
        <w:rPr>
          <w:rFonts w:hint="eastAsia"/>
        </w:rPr>
        <w:t>ее</w:t>
      </w:r>
      <w:r w:rsidRPr="0096783F">
        <w:t xml:space="preserve"> </w:t>
      </w:r>
      <w:r w:rsidRPr="0096783F">
        <w:rPr>
          <w:rFonts w:hint="eastAsia"/>
        </w:rPr>
        <w:t>реализации»</w:t>
      </w:r>
      <w:r w:rsidRPr="0096783F">
        <w:t xml:space="preserve"> </w:t>
      </w:r>
      <w:r w:rsidRPr="0096783F">
        <w:rPr>
          <w:rFonts w:hint="eastAsia"/>
        </w:rPr>
        <w:t>паспорта</w:t>
      </w:r>
      <w:r w:rsidRPr="0096783F">
        <w:t xml:space="preserve"> </w:t>
      </w:r>
      <w:r w:rsidRPr="0096783F">
        <w:rPr>
          <w:rFonts w:hint="eastAsia"/>
        </w:rPr>
        <w:t>муниципальной</w:t>
      </w:r>
      <w:r w:rsidRPr="0096783F">
        <w:t xml:space="preserve"> </w:t>
      </w:r>
      <w:r w:rsidRPr="0096783F">
        <w:rPr>
          <w:rFonts w:hint="eastAsia"/>
        </w:rPr>
        <w:t>программы</w:t>
      </w:r>
      <w:r w:rsidRPr="0096783F">
        <w:t xml:space="preserve"> </w:t>
      </w:r>
      <w:r w:rsidRPr="0096783F">
        <w:rPr>
          <w:rFonts w:hint="eastAsia"/>
        </w:rPr>
        <w:t>изложить</w:t>
      </w:r>
      <w:r w:rsidRPr="0096783F">
        <w:t xml:space="preserve"> </w:t>
      </w:r>
      <w:r w:rsidRPr="0096783F">
        <w:rPr>
          <w:rFonts w:hint="eastAsia"/>
        </w:rPr>
        <w:t>в</w:t>
      </w:r>
      <w:r w:rsidRPr="0096783F">
        <w:t xml:space="preserve"> </w:t>
      </w:r>
      <w:r w:rsidRPr="0096783F">
        <w:rPr>
          <w:rFonts w:hint="eastAsia"/>
        </w:rPr>
        <w:t>следующей</w:t>
      </w:r>
      <w:r w:rsidRPr="0096783F">
        <w:t xml:space="preserve"> </w:t>
      </w:r>
      <w:r w:rsidRPr="0096783F">
        <w:rPr>
          <w:rFonts w:hint="eastAsia"/>
        </w:rPr>
        <w:t>редакции</w:t>
      </w:r>
      <w:r w:rsidRPr="0096783F">
        <w:t>:</w:t>
      </w:r>
    </w:p>
    <w:p w:rsidR="008F1C73" w:rsidRPr="0096783F" w:rsidRDefault="008F1C73" w:rsidP="0096783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52"/>
        <w:gridCol w:w="5302"/>
      </w:tblGrid>
      <w:tr w:rsidR="008F1C73" w:rsidRPr="0096783F" w:rsidTr="0096783F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C73" w:rsidRPr="0096783F" w:rsidRDefault="008F1C73" w:rsidP="0096783F">
            <w:pPr>
              <w:pStyle w:val="Table0"/>
            </w:pPr>
            <w:r w:rsidRPr="0096783F">
              <w:t>Объемы и источники финансирования муниципальной программы в целом и с разбивкой по годам ее реализации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73" w:rsidRPr="0096783F" w:rsidRDefault="008F1C73" w:rsidP="0096783F">
            <w:pPr>
              <w:pStyle w:val="Table0"/>
            </w:pPr>
            <w:r w:rsidRPr="0096783F">
              <w:t>Общий объем средств, необходимых для реализации Программы на 2022 – 2025 годы, составляет 2 387 366,7 тыс. руб.,</w:t>
            </w:r>
          </w:p>
          <w:p w:rsidR="008F1C73" w:rsidRPr="0096783F" w:rsidRDefault="008F1C73" w:rsidP="0096783F">
            <w:pPr>
              <w:pStyle w:val="Table"/>
            </w:pPr>
            <w:r w:rsidRPr="0096783F">
              <w:t xml:space="preserve">в том числе по годам ее реализации: </w:t>
            </w:r>
          </w:p>
          <w:p w:rsidR="008F1C73" w:rsidRPr="0096783F" w:rsidRDefault="008F1C73" w:rsidP="0096783F">
            <w:pPr>
              <w:pStyle w:val="Table"/>
            </w:pPr>
            <w:r w:rsidRPr="0096783F">
              <w:t>2022 год – 586 163,7 тыс. руб.,</w:t>
            </w:r>
          </w:p>
          <w:p w:rsidR="008F1C73" w:rsidRPr="0096783F" w:rsidRDefault="008F1C73" w:rsidP="0096783F">
            <w:pPr>
              <w:pStyle w:val="Table"/>
            </w:pPr>
            <w:r w:rsidRPr="0096783F">
              <w:t>2023 год – 609 964,7 тыс. руб.,</w:t>
            </w:r>
          </w:p>
          <w:p w:rsidR="008F1C73" w:rsidRPr="0096783F" w:rsidRDefault="008F1C73" w:rsidP="0096783F">
            <w:pPr>
              <w:pStyle w:val="Table"/>
            </w:pPr>
            <w:r w:rsidRPr="0096783F">
              <w:t>2024 год – 610 707,7 тыс. руб.,</w:t>
            </w:r>
          </w:p>
          <w:p w:rsidR="008F1C73" w:rsidRPr="0096783F" w:rsidRDefault="008F1C73" w:rsidP="0096783F">
            <w:pPr>
              <w:pStyle w:val="Table"/>
            </w:pPr>
            <w:r w:rsidRPr="0096783F">
              <w:t>2025 год – 580 530,6 тыс. руб.</w:t>
            </w:r>
          </w:p>
          <w:p w:rsidR="008F1C73" w:rsidRPr="0096783F" w:rsidRDefault="008F1C73" w:rsidP="0096783F">
            <w:pPr>
              <w:pStyle w:val="Table"/>
            </w:pPr>
            <w:r w:rsidRPr="0096783F">
              <w:t xml:space="preserve">В том числе по источникам финансирования: из средств местного бюджета – 793 951,7 тыс. руб., в том числе по годам реализации: </w:t>
            </w:r>
          </w:p>
          <w:p w:rsidR="008F1C73" w:rsidRPr="0096783F" w:rsidRDefault="008F1C73" w:rsidP="0096783F">
            <w:pPr>
              <w:pStyle w:val="Table"/>
            </w:pPr>
            <w:r w:rsidRPr="0096783F">
              <w:t>2022 год - 215 219,1 тыс. руб.,</w:t>
            </w:r>
          </w:p>
          <w:p w:rsidR="008F1C73" w:rsidRPr="0096783F" w:rsidRDefault="008F1C73" w:rsidP="0096783F">
            <w:pPr>
              <w:pStyle w:val="Table"/>
            </w:pPr>
            <w:r w:rsidRPr="0096783F">
              <w:t xml:space="preserve">2023 год – 198 425,9 тыс. руб., </w:t>
            </w:r>
          </w:p>
          <w:p w:rsidR="008F1C73" w:rsidRPr="0096783F" w:rsidRDefault="008F1C73" w:rsidP="0096783F">
            <w:pPr>
              <w:pStyle w:val="Table"/>
            </w:pPr>
            <w:r w:rsidRPr="0096783F">
              <w:t>2024 год – 204 559,1 тыс. руб.,</w:t>
            </w:r>
          </w:p>
          <w:p w:rsidR="008F1C73" w:rsidRPr="0096783F" w:rsidRDefault="008F1C73" w:rsidP="0096783F">
            <w:pPr>
              <w:pStyle w:val="Table"/>
            </w:pPr>
            <w:r w:rsidRPr="0096783F">
              <w:t>2025 год – 175 747,6 тыс. руб.</w:t>
            </w:r>
          </w:p>
          <w:p w:rsidR="008F1C73" w:rsidRPr="0096783F" w:rsidRDefault="008F1C73" w:rsidP="0096783F">
            <w:pPr>
              <w:pStyle w:val="Table"/>
            </w:pPr>
            <w:r w:rsidRPr="0096783F">
              <w:t>в том числе по годам реализации:</w:t>
            </w:r>
          </w:p>
          <w:p w:rsidR="008F1C73" w:rsidRPr="0096783F" w:rsidRDefault="008F1C73" w:rsidP="0096783F">
            <w:pPr>
              <w:pStyle w:val="Table"/>
            </w:pPr>
            <w:r w:rsidRPr="0096783F">
              <w:t xml:space="preserve">средства федерального бюджета – 129 792,0 тыс. руб., </w:t>
            </w:r>
          </w:p>
          <w:p w:rsidR="008F1C73" w:rsidRPr="0096783F" w:rsidRDefault="008F1C73" w:rsidP="0096783F">
            <w:pPr>
              <w:pStyle w:val="Table"/>
            </w:pPr>
            <w:r w:rsidRPr="0096783F">
              <w:t>2022 год – 32 797,7 тыс. руб.,</w:t>
            </w:r>
          </w:p>
          <w:p w:rsidR="008F1C73" w:rsidRPr="0096783F" w:rsidRDefault="008F1C73" w:rsidP="0096783F">
            <w:pPr>
              <w:pStyle w:val="Table"/>
            </w:pPr>
            <w:r w:rsidRPr="0096783F">
              <w:lastRenderedPageBreak/>
              <w:t xml:space="preserve">2023 год – 32 388,1 тыс. руб., </w:t>
            </w:r>
          </w:p>
          <w:p w:rsidR="008F1C73" w:rsidRPr="0096783F" w:rsidRDefault="008F1C73" w:rsidP="0096783F">
            <w:pPr>
              <w:pStyle w:val="Table"/>
            </w:pPr>
            <w:r w:rsidRPr="0096783F">
              <w:t>2024 год – 32 388,1 тыс. руб.,</w:t>
            </w:r>
          </w:p>
          <w:p w:rsidR="008F1C73" w:rsidRPr="0096783F" w:rsidRDefault="008F1C73" w:rsidP="0096783F">
            <w:pPr>
              <w:pStyle w:val="Table"/>
            </w:pPr>
            <w:r w:rsidRPr="0096783F">
              <w:t>2025 год – 32 218,1 тыс. руб.;</w:t>
            </w:r>
          </w:p>
          <w:p w:rsidR="008F1C73" w:rsidRPr="0096783F" w:rsidRDefault="008F1C73" w:rsidP="0096783F">
            <w:pPr>
              <w:pStyle w:val="Table"/>
            </w:pPr>
            <w:r w:rsidRPr="0096783F">
              <w:t xml:space="preserve">средства областного бюджета – </w:t>
            </w:r>
          </w:p>
          <w:p w:rsidR="008F1C73" w:rsidRPr="0096783F" w:rsidRDefault="008F1C73" w:rsidP="0096783F">
            <w:pPr>
              <w:pStyle w:val="Table"/>
            </w:pPr>
            <w:r w:rsidRPr="0096783F">
              <w:t>1 463 623,0 тыс. руб., в том числе по годам реализации:</w:t>
            </w:r>
          </w:p>
          <w:p w:rsidR="008F1C73" w:rsidRPr="0096783F" w:rsidRDefault="008F1C73" w:rsidP="0096783F">
            <w:pPr>
              <w:pStyle w:val="Table"/>
            </w:pPr>
            <w:r w:rsidRPr="0096783F">
              <w:t>2022 год – 338 146,9 тыс. руб.,</w:t>
            </w:r>
          </w:p>
          <w:p w:rsidR="008F1C73" w:rsidRPr="0096783F" w:rsidRDefault="008F1C73" w:rsidP="0096783F">
            <w:pPr>
              <w:pStyle w:val="Table"/>
            </w:pPr>
            <w:r w:rsidRPr="0096783F">
              <w:t>2023 год – 379 150,7 тыс. руб.,</w:t>
            </w:r>
          </w:p>
          <w:p w:rsidR="008F1C73" w:rsidRPr="0096783F" w:rsidRDefault="008F1C73" w:rsidP="0096783F">
            <w:pPr>
              <w:pStyle w:val="Table"/>
            </w:pPr>
            <w:r w:rsidRPr="0096783F">
              <w:t>2024 год – 373 760,5 тыс. руб.,</w:t>
            </w:r>
          </w:p>
          <w:p w:rsidR="008F1C73" w:rsidRPr="0096783F" w:rsidRDefault="008F1C73" w:rsidP="0096783F">
            <w:pPr>
              <w:pStyle w:val="Table"/>
            </w:pPr>
            <w:r w:rsidRPr="0096783F">
              <w:t>2025 год – 372 564,9 тыс. руб.</w:t>
            </w:r>
          </w:p>
        </w:tc>
      </w:tr>
    </w:tbl>
    <w:p w:rsidR="008F1C73" w:rsidRPr="0096783F" w:rsidRDefault="008F1C73" w:rsidP="0096783F"/>
    <w:p w:rsidR="008F1C73" w:rsidRPr="0096783F" w:rsidRDefault="008F1C73" w:rsidP="0096783F">
      <w:r w:rsidRPr="0096783F">
        <w:t>1.2.</w:t>
      </w:r>
      <w:r w:rsidRPr="0096783F">
        <w:rPr>
          <w:rFonts w:hint="eastAsia"/>
        </w:rPr>
        <w:t xml:space="preserve"> </w:t>
      </w:r>
      <w:r w:rsidRPr="0096783F">
        <w:t xml:space="preserve">Раздел 4 «Ресурсное обеспечение реализации муниципальной программы» муниципальной программы изложить </w:t>
      </w:r>
      <w:r w:rsidRPr="0096783F">
        <w:rPr>
          <w:rFonts w:hint="eastAsia"/>
        </w:rPr>
        <w:t>в</w:t>
      </w:r>
      <w:r w:rsidRPr="0096783F">
        <w:t xml:space="preserve"> </w:t>
      </w:r>
      <w:r w:rsidRPr="0096783F">
        <w:rPr>
          <w:rFonts w:hint="eastAsia"/>
        </w:rPr>
        <w:t>новой</w:t>
      </w:r>
      <w:r w:rsidRPr="0096783F">
        <w:t xml:space="preserve"> </w:t>
      </w:r>
      <w:r w:rsidRPr="0096783F">
        <w:rPr>
          <w:rFonts w:hint="eastAsia"/>
        </w:rPr>
        <w:t>редакции</w:t>
      </w:r>
      <w:r w:rsidRPr="0096783F">
        <w:t xml:space="preserve"> </w:t>
      </w:r>
      <w:r w:rsidRPr="0096783F">
        <w:rPr>
          <w:rFonts w:hint="eastAsia"/>
        </w:rPr>
        <w:t>согласно</w:t>
      </w:r>
      <w:r w:rsidRPr="0096783F">
        <w:t xml:space="preserve"> </w:t>
      </w:r>
      <w:r w:rsidRPr="0096783F">
        <w:rPr>
          <w:rFonts w:hint="eastAsia"/>
        </w:rPr>
        <w:t>приложению</w:t>
      </w:r>
      <w:r w:rsidRPr="0096783F">
        <w:t>.</w:t>
      </w:r>
    </w:p>
    <w:p w:rsidR="008F1C73" w:rsidRPr="0096783F" w:rsidRDefault="008F1C73" w:rsidP="0096783F">
      <w:r w:rsidRPr="0096783F">
        <w:t xml:space="preserve">2. </w:t>
      </w:r>
      <w:r w:rsidRPr="0096783F">
        <w:rPr>
          <w:rFonts w:eastAsia="Calibri"/>
        </w:rPr>
        <w:t xml:space="preserve">Постановление администрации Ленинск-Кузнецкого муниципального округа </w:t>
      </w:r>
      <w:hyperlink r:id="rId12" w:tgtFrame="Cancelling" w:history="1">
        <w:r w:rsidRPr="007646BD">
          <w:rPr>
            <w:rStyle w:val="af4"/>
            <w:rFonts w:eastAsia="Calibri"/>
          </w:rPr>
          <w:t>от 06.03.2023 № 164</w:t>
        </w:r>
      </w:hyperlink>
      <w:r w:rsidRPr="0096783F">
        <w:rPr>
          <w:rFonts w:eastAsia="Calibri"/>
        </w:rPr>
        <w:t xml:space="preserve"> «О внесении изменений </w:t>
      </w:r>
      <w:r w:rsidRPr="0096783F">
        <w:t>в постановление администрации</w:t>
      </w:r>
      <w:r w:rsidRPr="0096783F">
        <w:rPr>
          <w:rFonts w:eastAsia="Calibri"/>
        </w:rPr>
        <w:t xml:space="preserve"> Ленинск-Кузнецкого муниципального округа </w:t>
      </w:r>
      <w:r w:rsidRPr="0096783F">
        <w:rPr>
          <w:rFonts w:hint="eastAsia"/>
        </w:rPr>
        <w:t>от</w:t>
      </w:r>
      <w:r w:rsidRPr="0096783F">
        <w:t xml:space="preserve"> 28.12.2022 </w:t>
      </w:r>
      <w:r w:rsidRPr="0096783F">
        <w:rPr>
          <w:rFonts w:hint="eastAsia"/>
        </w:rPr>
        <w:t>№</w:t>
      </w:r>
      <w:r w:rsidRPr="0096783F">
        <w:t xml:space="preserve"> 1255 </w:t>
      </w:r>
      <w:r w:rsidRPr="0096783F">
        <w:rPr>
          <w:rFonts w:hint="eastAsia"/>
        </w:rPr>
        <w:t>«Об</w:t>
      </w:r>
      <w:r w:rsidRPr="0096783F">
        <w:t xml:space="preserve"> </w:t>
      </w:r>
      <w:r w:rsidRPr="0096783F">
        <w:rPr>
          <w:rFonts w:hint="eastAsia"/>
        </w:rPr>
        <w:t>утверждении</w:t>
      </w:r>
      <w:r w:rsidRPr="0096783F">
        <w:t xml:space="preserve"> </w:t>
      </w:r>
      <w:r w:rsidRPr="0096783F">
        <w:rPr>
          <w:rFonts w:hint="eastAsia"/>
        </w:rPr>
        <w:t>муниципальной</w:t>
      </w:r>
      <w:r w:rsidRPr="0096783F">
        <w:t xml:space="preserve"> </w:t>
      </w:r>
      <w:r w:rsidRPr="0096783F">
        <w:rPr>
          <w:rFonts w:hint="eastAsia"/>
        </w:rPr>
        <w:t>программы</w:t>
      </w:r>
      <w:r w:rsidRPr="0096783F">
        <w:t xml:space="preserve"> «</w:t>
      </w:r>
      <w:r w:rsidRPr="0096783F">
        <w:rPr>
          <w:rFonts w:hint="eastAsia"/>
        </w:rPr>
        <w:t>Образование</w:t>
      </w:r>
      <w:r w:rsidRPr="0096783F">
        <w:t xml:space="preserve"> </w:t>
      </w:r>
      <w:r w:rsidRPr="0096783F">
        <w:rPr>
          <w:rFonts w:hint="eastAsia"/>
        </w:rPr>
        <w:t>Ленинск</w:t>
      </w:r>
      <w:r w:rsidRPr="0096783F">
        <w:t>-</w:t>
      </w:r>
      <w:r w:rsidRPr="0096783F">
        <w:rPr>
          <w:rFonts w:hint="eastAsia"/>
        </w:rPr>
        <w:t>Кузнецкого</w:t>
      </w:r>
      <w:r w:rsidRPr="0096783F">
        <w:t xml:space="preserve"> </w:t>
      </w:r>
      <w:r w:rsidRPr="0096783F">
        <w:rPr>
          <w:rFonts w:hint="eastAsia"/>
        </w:rPr>
        <w:t>муниципального</w:t>
      </w:r>
      <w:r w:rsidRPr="0096783F">
        <w:t xml:space="preserve"> </w:t>
      </w:r>
      <w:r w:rsidRPr="0096783F">
        <w:rPr>
          <w:rFonts w:hint="eastAsia"/>
        </w:rPr>
        <w:t>округа»</w:t>
      </w:r>
      <w:r w:rsidRPr="0096783F">
        <w:t xml:space="preserve"> </w:t>
      </w:r>
      <w:r w:rsidRPr="0096783F">
        <w:rPr>
          <w:rFonts w:hint="eastAsia"/>
        </w:rPr>
        <w:t>на</w:t>
      </w:r>
      <w:r w:rsidRPr="0096783F">
        <w:t xml:space="preserve"> 2022 – 2025 </w:t>
      </w:r>
      <w:r w:rsidRPr="0096783F">
        <w:rPr>
          <w:rFonts w:hint="eastAsia"/>
        </w:rPr>
        <w:t>годы»</w:t>
      </w:r>
      <w:r w:rsidRPr="0096783F">
        <w:t xml:space="preserve"> с</w:t>
      </w:r>
      <w:r w:rsidRPr="0096783F">
        <w:rPr>
          <w:rFonts w:eastAsia="Calibri"/>
        </w:rPr>
        <w:t>читать утратившим силу.</w:t>
      </w:r>
    </w:p>
    <w:p w:rsidR="008F1C73" w:rsidRPr="0096783F" w:rsidRDefault="008F1C73" w:rsidP="0096783F">
      <w:r w:rsidRPr="0096783F">
        <w:t>3. 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Pr="0096783F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8F1C73" w:rsidRPr="0096783F" w:rsidRDefault="008F1C73" w:rsidP="0096783F">
      <w:r w:rsidRPr="0096783F">
        <w:t>4. Контроль за исполнением постановления возложить на и.о. заместителя главы муниципального округа по социальным вопросам</w:t>
      </w:r>
      <w:r w:rsidRPr="0096783F">
        <w:br/>
        <w:t>М.А. Пульнову.</w:t>
      </w:r>
    </w:p>
    <w:p w:rsidR="008F1C73" w:rsidRPr="0096783F" w:rsidRDefault="008F1C73" w:rsidP="0096783F">
      <w:r w:rsidRPr="0096783F">
        <w:t xml:space="preserve">5. </w:t>
      </w:r>
      <w:r w:rsidRPr="0096783F">
        <w:rPr>
          <w:rFonts w:hint="eastAsia"/>
        </w:rPr>
        <w:t>Постановление</w:t>
      </w:r>
      <w:r w:rsidRPr="0096783F">
        <w:t xml:space="preserve"> </w:t>
      </w:r>
      <w:r w:rsidRPr="0096783F">
        <w:rPr>
          <w:rFonts w:hint="eastAsia"/>
        </w:rPr>
        <w:t>вступает</w:t>
      </w:r>
      <w:r w:rsidRPr="0096783F">
        <w:t xml:space="preserve"> </w:t>
      </w:r>
      <w:r w:rsidRPr="0096783F">
        <w:rPr>
          <w:rFonts w:hint="eastAsia"/>
        </w:rPr>
        <w:t>в</w:t>
      </w:r>
      <w:r w:rsidRPr="0096783F">
        <w:t xml:space="preserve"> </w:t>
      </w:r>
      <w:r w:rsidRPr="0096783F">
        <w:rPr>
          <w:rFonts w:hint="eastAsia"/>
        </w:rPr>
        <w:t>силу</w:t>
      </w:r>
      <w:r w:rsidRPr="0096783F">
        <w:t xml:space="preserve"> после его официального </w:t>
      </w:r>
      <w:r w:rsidRPr="0096783F">
        <w:rPr>
          <w:rFonts w:hint="eastAsia"/>
        </w:rPr>
        <w:t>обнародования</w:t>
      </w:r>
      <w:r w:rsidRPr="0096783F">
        <w:t>.</w:t>
      </w:r>
    </w:p>
    <w:p w:rsidR="007A2D1E" w:rsidRPr="0096783F" w:rsidRDefault="007A2D1E" w:rsidP="0096783F"/>
    <w:p w:rsidR="00601661" w:rsidRPr="0096783F" w:rsidRDefault="00601661" w:rsidP="0096783F">
      <w:r w:rsidRPr="0096783F">
        <w:t xml:space="preserve">Временно исполняющий </w:t>
      </w:r>
    </w:p>
    <w:p w:rsidR="00601661" w:rsidRPr="0096783F" w:rsidRDefault="00601661" w:rsidP="0096783F">
      <w:r w:rsidRPr="0096783F">
        <w:t>обязанности главы Ленинск-Кузнецкого</w:t>
      </w:r>
    </w:p>
    <w:p w:rsidR="00601661" w:rsidRPr="0096783F" w:rsidRDefault="00601661" w:rsidP="0096783F">
      <w:r w:rsidRPr="0096783F">
        <w:t>муниципального округа</w:t>
      </w:r>
      <w:r w:rsidR="0096783F">
        <w:t xml:space="preserve"> </w:t>
      </w:r>
      <w:r w:rsidRPr="0096783F">
        <w:t>Д.П. Полежайкин</w:t>
      </w:r>
    </w:p>
    <w:p w:rsidR="00601661" w:rsidRPr="0096783F" w:rsidRDefault="00601661" w:rsidP="0096783F">
      <w:r w:rsidRPr="0096783F">
        <w:t>г. Ленинск-Кузнецкий</w:t>
      </w:r>
    </w:p>
    <w:p w:rsidR="00DF4D99" w:rsidRPr="0096783F" w:rsidRDefault="00DF4D99" w:rsidP="0096783F"/>
    <w:p w:rsidR="007D2E47" w:rsidRPr="0096783F" w:rsidRDefault="007D2E47" w:rsidP="0096783F">
      <w:r w:rsidRPr="0096783F">
        <w:t>«</w:t>
      </w:r>
      <w:r w:rsidR="003A2663" w:rsidRPr="0096783F">
        <w:t>01</w:t>
      </w:r>
      <w:r w:rsidRPr="0096783F">
        <w:t xml:space="preserve">» </w:t>
      </w:r>
      <w:r w:rsidR="003A2663" w:rsidRPr="0096783F">
        <w:t>августа</w:t>
      </w:r>
      <w:r w:rsidRPr="0096783F">
        <w:t xml:space="preserve"> 202</w:t>
      </w:r>
      <w:r w:rsidR="00A411AF" w:rsidRPr="0096783F">
        <w:t>3</w:t>
      </w:r>
      <w:r w:rsidRPr="0096783F">
        <w:t xml:space="preserve"> г.</w:t>
      </w:r>
    </w:p>
    <w:p w:rsidR="003164BE" w:rsidRPr="0096783F" w:rsidRDefault="007D2E47" w:rsidP="0096783F">
      <w:r w:rsidRPr="0096783F">
        <w:t xml:space="preserve">№ </w:t>
      </w:r>
      <w:r w:rsidR="003A2663" w:rsidRPr="0096783F">
        <w:t>683</w:t>
      </w:r>
    </w:p>
    <w:p w:rsidR="008F1C73" w:rsidRPr="0096783F" w:rsidRDefault="008F1C73" w:rsidP="0096783F"/>
    <w:p w:rsidR="0096783F" w:rsidRPr="0096783F" w:rsidRDefault="0096783F" w:rsidP="0096783F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96783F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96783F" w:rsidRPr="0096783F" w:rsidRDefault="0096783F" w:rsidP="0096783F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96783F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96783F" w:rsidRPr="0096783F" w:rsidRDefault="0096783F" w:rsidP="0096783F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96783F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96783F" w:rsidRPr="0096783F" w:rsidRDefault="0096783F" w:rsidP="0096783F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96783F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96783F" w:rsidRPr="0096783F" w:rsidRDefault="0096783F" w:rsidP="0096783F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96783F">
        <w:rPr>
          <w:rFonts w:cs="Arial"/>
          <w:b/>
          <w:bCs/>
          <w:kern w:val="28"/>
          <w:sz w:val="32"/>
          <w:szCs w:val="32"/>
        </w:rPr>
        <w:t>от 01 августа 2023 г.</w:t>
      </w:r>
    </w:p>
    <w:p w:rsidR="008F1C73" w:rsidRPr="0096783F" w:rsidRDefault="0096783F" w:rsidP="0096783F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96783F">
        <w:rPr>
          <w:rFonts w:cs="Arial"/>
          <w:b/>
          <w:bCs/>
          <w:kern w:val="28"/>
          <w:sz w:val="32"/>
          <w:szCs w:val="32"/>
        </w:rPr>
        <w:lastRenderedPageBreak/>
        <w:t>№ 683</w:t>
      </w:r>
    </w:p>
    <w:p w:rsidR="0096783F" w:rsidRPr="0096783F" w:rsidRDefault="0096783F" w:rsidP="0096783F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587377" w:rsidRPr="0096783F" w:rsidRDefault="00587377" w:rsidP="0096783F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96783F">
        <w:rPr>
          <w:rFonts w:cs="Arial"/>
          <w:b/>
          <w:bCs/>
          <w:kern w:val="28"/>
          <w:sz w:val="32"/>
          <w:szCs w:val="32"/>
        </w:rPr>
        <w:t xml:space="preserve">4. </w:t>
      </w:r>
      <w:r w:rsidRPr="0096783F">
        <w:rPr>
          <w:rFonts w:cs="Arial" w:hint="eastAsia"/>
          <w:b/>
          <w:bCs/>
          <w:kern w:val="32"/>
          <w:sz w:val="32"/>
          <w:szCs w:val="32"/>
        </w:rPr>
        <w:t>Ресурсное</w:t>
      </w:r>
      <w:r w:rsidRPr="0096783F">
        <w:rPr>
          <w:rFonts w:cs="Arial"/>
          <w:b/>
          <w:bCs/>
          <w:kern w:val="32"/>
          <w:sz w:val="32"/>
          <w:szCs w:val="32"/>
        </w:rPr>
        <w:t xml:space="preserve"> </w:t>
      </w:r>
      <w:r w:rsidRPr="0096783F">
        <w:rPr>
          <w:rFonts w:cs="Arial" w:hint="eastAsia"/>
          <w:b/>
          <w:bCs/>
          <w:kern w:val="32"/>
          <w:sz w:val="32"/>
          <w:szCs w:val="32"/>
        </w:rPr>
        <w:t>обеспечение</w:t>
      </w:r>
      <w:r w:rsidRPr="0096783F">
        <w:rPr>
          <w:rFonts w:cs="Arial"/>
          <w:b/>
          <w:bCs/>
          <w:kern w:val="32"/>
          <w:sz w:val="32"/>
          <w:szCs w:val="32"/>
        </w:rPr>
        <w:t xml:space="preserve"> </w:t>
      </w:r>
      <w:r w:rsidRPr="0096783F">
        <w:rPr>
          <w:rFonts w:cs="Arial" w:hint="eastAsia"/>
          <w:b/>
          <w:bCs/>
          <w:kern w:val="32"/>
          <w:sz w:val="32"/>
          <w:szCs w:val="32"/>
        </w:rPr>
        <w:t>реализации</w:t>
      </w:r>
      <w:r w:rsidRPr="0096783F">
        <w:rPr>
          <w:rFonts w:cs="Arial"/>
          <w:b/>
          <w:bCs/>
          <w:kern w:val="32"/>
          <w:sz w:val="32"/>
          <w:szCs w:val="32"/>
        </w:rPr>
        <w:t xml:space="preserve"> </w:t>
      </w:r>
      <w:r w:rsidRPr="0096783F">
        <w:rPr>
          <w:rFonts w:cs="Arial" w:hint="eastAsia"/>
          <w:b/>
          <w:bCs/>
          <w:kern w:val="32"/>
          <w:sz w:val="32"/>
          <w:szCs w:val="32"/>
        </w:rPr>
        <w:t>муниципальной</w:t>
      </w:r>
      <w:r w:rsidRPr="0096783F">
        <w:rPr>
          <w:rFonts w:cs="Arial"/>
          <w:b/>
          <w:bCs/>
          <w:kern w:val="32"/>
          <w:sz w:val="32"/>
          <w:szCs w:val="32"/>
        </w:rPr>
        <w:t xml:space="preserve"> </w:t>
      </w:r>
      <w:r w:rsidRPr="0096783F">
        <w:rPr>
          <w:rFonts w:cs="Arial" w:hint="eastAsia"/>
          <w:b/>
          <w:bCs/>
          <w:kern w:val="32"/>
          <w:sz w:val="32"/>
          <w:szCs w:val="32"/>
        </w:rPr>
        <w:t>программы</w:t>
      </w:r>
    </w:p>
    <w:p w:rsidR="00587377" w:rsidRPr="0096783F" w:rsidRDefault="00587377" w:rsidP="0096783F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06"/>
        <w:gridCol w:w="1740"/>
        <w:gridCol w:w="1207"/>
        <w:gridCol w:w="1275"/>
        <w:gridCol w:w="1209"/>
        <w:gridCol w:w="1175"/>
        <w:gridCol w:w="1242"/>
      </w:tblGrid>
      <w:tr w:rsidR="00587377" w:rsidRPr="0096783F" w:rsidTr="0096783F">
        <w:trPr>
          <w:trHeight w:val="536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0"/>
            </w:pPr>
            <w:r w:rsidRPr="0096783F">
              <w:t>Наименование муниципальной программы, подпрограммы, мероприятия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0"/>
            </w:pPr>
            <w:r w:rsidRPr="0096783F">
              <w:t>Источник финансирования</w:t>
            </w:r>
          </w:p>
        </w:tc>
        <w:tc>
          <w:tcPr>
            <w:tcW w:w="51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0"/>
            </w:pPr>
            <w:r w:rsidRPr="0096783F">
              <w:t>Объем финансовых ресурсов,</w:t>
            </w:r>
          </w:p>
          <w:p w:rsidR="00587377" w:rsidRPr="0096783F" w:rsidRDefault="00587377" w:rsidP="0096783F">
            <w:pPr>
              <w:pStyle w:val="Table0"/>
            </w:pPr>
            <w:r w:rsidRPr="0096783F">
              <w:t xml:space="preserve"> тыс. рублей</w:t>
            </w:r>
          </w:p>
        </w:tc>
        <w:tc>
          <w:tcPr>
            <w:tcW w:w="13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0"/>
            </w:pPr>
            <w:r w:rsidRPr="0096783F">
              <w:t>Исполнитель</w:t>
            </w:r>
          </w:p>
        </w:tc>
      </w:tr>
      <w:tr w:rsidR="00587377" w:rsidRPr="0096783F" w:rsidTr="0096783F">
        <w:trPr>
          <w:trHeight w:val="828"/>
          <w:jc w:val="center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0"/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2022</w:t>
            </w:r>
          </w:p>
          <w:p w:rsidR="00587377" w:rsidRPr="0096783F" w:rsidRDefault="00587377" w:rsidP="0096783F">
            <w:pPr>
              <w:pStyle w:val="Table"/>
            </w:pPr>
            <w:r w:rsidRPr="0096783F">
              <w:t>год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2023</w:t>
            </w:r>
          </w:p>
          <w:p w:rsidR="00587377" w:rsidRPr="0096783F" w:rsidRDefault="00587377" w:rsidP="0096783F">
            <w:pPr>
              <w:pStyle w:val="Table"/>
            </w:pPr>
            <w:r w:rsidRPr="0096783F"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2024</w:t>
            </w:r>
          </w:p>
          <w:p w:rsidR="00587377" w:rsidRPr="0096783F" w:rsidRDefault="00587377" w:rsidP="0096783F">
            <w:pPr>
              <w:pStyle w:val="Table"/>
            </w:pPr>
            <w:r w:rsidRPr="0096783F">
              <w:t>год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2025</w:t>
            </w:r>
          </w:p>
          <w:p w:rsidR="00587377" w:rsidRPr="0096783F" w:rsidRDefault="00587377" w:rsidP="0096783F">
            <w:pPr>
              <w:pStyle w:val="Table"/>
            </w:pPr>
            <w:r w:rsidRPr="0096783F">
              <w:t>год</w:t>
            </w:r>
          </w:p>
        </w:tc>
        <w:tc>
          <w:tcPr>
            <w:tcW w:w="13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</w:p>
        </w:tc>
      </w:tr>
      <w:tr w:rsidR="00587377" w:rsidRPr="0096783F" w:rsidTr="0096783F">
        <w:trPr>
          <w:trHeight w:val="33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3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6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7</w:t>
            </w:r>
          </w:p>
        </w:tc>
      </w:tr>
      <w:tr w:rsidR="00587377" w:rsidRPr="0096783F" w:rsidTr="0096783F">
        <w:trPr>
          <w:trHeight w:val="300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Муниципальная программа «Образование Ленинск-Кузнецкого муниципального округа»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Всего: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586 163,7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609 964,7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610 707,7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580 530,6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Управление образования администрации Ленинск-Кузнецкого муниципального округа</w:t>
            </w:r>
          </w:p>
        </w:tc>
      </w:tr>
      <w:tr w:rsidR="00587377" w:rsidRPr="0096783F" w:rsidTr="0096783F">
        <w:trPr>
          <w:trHeight w:val="285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215 219,1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198 425,9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204 559,1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175 747,6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00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федеральный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32 797,7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32 388,1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32 388,1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32 218,1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90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338 146,9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379 150,7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373 760,5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372 564,9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00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Подпрограмма «Дошкольное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Всего: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144 469,6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162 396,5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157 345,3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128 702,3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Управление образования администрации Ленинск-Кузнецкого муниципального округа</w:t>
            </w:r>
          </w:p>
        </w:tc>
      </w:tr>
      <w:tr w:rsidR="00587377" w:rsidRPr="0096783F" w:rsidTr="0096783F">
        <w:trPr>
          <w:trHeight w:val="315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83 203,9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89 822,1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90 489,1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61 846,1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75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61 265,7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72 574,4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66 856,2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66 856,2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645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 xml:space="preserve">Основное мероприятие 1. </w:t>
            </w:r>
            <w:r w:rsidRPr="0096783F">
              <w:lastRenderedPageBreak/>
              <w:t xml:space="preserve">Обеспечение деятельности (оказание услуг) дошкольных образовательных учреждений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lastRenderedPageBreak/>
              <w:t>Всего: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77 493,2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78 891,1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80 489,1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51 846,1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792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77 493,2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78 891,1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80 489,1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51 846,1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00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lastRenderedPageBreak/>
              <w:t>Основное мероприятие 2. Обеспечение государственных</w:t>
            </w:r>
            <w:r w:rsidR="0096783F">
              <w:t xml:space="preserve"> </w:t>
            </w:r>
            <w:r w:rsidRPr="0096783F">
              <w:t>гарантий реализации прав</w:t>
            </w:r>
            <w:r w:rsidR="0096783F">
              <w:t xml:space="preserve"> </w:t>
            </w:r>
            <w:r w:rsidRPr="0096783F">
              <w:t>граждан на получение дошкольного образования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Всего: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60 478,9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65 787,6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65 769,4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65 769,4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00"/>
          <w:jc w:val="center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0,0 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12"/>
          <w:jc w:val="center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60 478,9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65 787,6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65 769,4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65 769,4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75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Основное мероприятие 3. Компенсация части родительской</w:t>
            </w:r>
            <w:r w:rsidR="0096783F">
              <w:t xml:space="preserve"> </w:t>
            </w:r>
            <w:r w:rsidRPr="0096783F">
              <w:t>платы за присмотр и уход, взимаемой с родителей (законных представителей) детей, осваивающих образовательные программы дошкольного образования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Всего: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786,8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786,8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1 086,8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1 086,8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00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 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1080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786,8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786,8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1 086,8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1 086,8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1085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Основное мероприятие 4. Улучшение материально-технической базы учреждений дошкольного образования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Всего: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5 710,7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3 789,3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10 000,0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10 000,0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672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5 710,7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3 789,3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10 000,0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10 000,0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X</w:t>
            </w:r>
          </w:p>
        </w:tc>
      </w:tr>
      <w:tr w:rsidR="00587377" w:rsidRPr="0096783F" w:rsidTr="0096783F">
        <w:trPr>
          <w:trHeight w:val="421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  <w:r w:rsidRPr="0096783F">
              <w:rPr>
                <w:rFonts w:hint="eastAsia"/>
              </w:rPr>
              <w:t>Основное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мероприятие</w:t>
            </w:r>
            <w:r w:rsidRPr="0096783F">
              <w:t xml:space="preserve"> 5.</w:t>
            </w:r>
            <w:r w:rsidRPr="0096783F">
              <w:rPr>
                <w:rFonts w:hint="eastAsia"/>
              </w:rPr>
              <w:t xml:space="preserve"> </w:t>
            </w:r>
            <w:r w:rsidRPr="0096783F">
              <w:t>Р</w:t>
            </w:r>
            <w:r w:rsidRPr="0096783F">
              <w:rPr>
                <w:rFonts w:hint="eastAsia"/>
              </w:rPr>
              <w:t>еализаци</w:t>
            </w:r>
            <w:r w:rsidRPr="0096783F">
              <w:t xml:space="preserve">я </w:t>
            </w:r>
            <w:r w:rsidRPr="0096783F">
              <w:rPr>
                <w:rFonts w:hint="eastAsia"/>
              </w:rPr>
              <w:t>проектов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инициативного</w:t>
            </w:r>
            <w:r w:rsidRPr="0096783F">
              <w:t xml:space="preserve"> </w:t>
            </w:r>
            <w:r w:rsidRPr="0096783F">
              <w:rPr>
                <w:rFonts w:hint="eastAsia"/>
              </w:rPr>
              <w:lastRenderedPageBreak/>
              <w:t>бюджетирования</w:t>
            </w:r>
            <w:r w:rsidRPr="0096783F">
              <w:t xml:space="preserve"> «</w:t>
            </w:r>
            <w:r w:rsidRPr="0096783F">
              <w:rPr>
                <w:rFonts w:hint="eastAsia"/>
              </w:rPr>
              <w:t>Твой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Кузбасс</w:t>
            </w:r>
            <w:r w:rsidRPr="0096783F">
              <w:t xml:space="preserve"> – </w:t>
            </w:r>
            <w:r w:rsidRPr="0096783F">
              <w:rPr>
                <w:rFonts w:hint="eastAsia"/>
              </w:rPr>
              <w:t>Твоя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инициатива»</w:t>
            </w:r>
            <w:r w:rsidRPr="0096783F">
              <w:t xml:space="preserve"> - </w:t>
            </w:r>
            <w:r w:rsidRPr="0096783F">
              <w:rPr>
                <w:rFonts w:hint="eastAsia"/>
              </w:rPr>
              <w:t>благоустройство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территории</w:t>
            </w:r>
            <w:r w:rsidRPr="0096783F">
              <w:t xml:space="preserve">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lastRenderedPageBreak/>
              <w:t>Всего: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13 141,7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1122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rPr>
                <w:rFonts w:hint="eastAsia"/>
              </w:rPr>
              <w:t>местный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7 141,7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817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6 000,0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X</w:t>
            </w:r>
          </w:p>
        </w:tc>
      </w:tr>
      <w:tr w:rsidR="00587377" w:rsidRPr="0096783F" w:rsidTr="0096783F">
        <w:trPr>
          <w:trHeight w:val="672"/>
          <w:jc w:val="center"/>
        </w:trPr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  <w:r w:rsidRPr="0096783F">
              <w:rPr>
                <w:rFonts w:hint="eastAsia"/>
              </w:rPr>
              <w:lastRenderedPageBreak/>
              <w:t>МБДОУ</w:t>
            </w:r>
            <w:r w:rsidRPr="0096783F">
              <w:t xml:space="preserve"> «</w:t>
            </w:r>
            <w:r w:rsidRPr="0096783F">
              <w:rPr>
                <w:rFonts w:hint="eastAsia"/>
              </w:rPr>
              <w:t>Детский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сад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№</w:t>
            </w:r>
            <w:r w:rsidRPr="0096783F">
              <w:t>3 «</w:t>
            </w:r>
            <w:r w:rsidRPr="0096783F">
              <w:rPr>
                <w:rFonts w:hint="eastAsia"/>
              </w:rPr>
              <w:t>Колосок»</w:t>
            </w:r>
            <w:r w:rsidRPr="0096783F">
              <w:t xml:space="preserve"> </w:t>
            </w:r>
          </w:p>
          <w:p w:rsidR="00587377" w:rsidRPr="0096783F" w:rsidRDefault="00587377" w:rsidP="0096783F">
            <w:pPr>
              <w:pStyle w:val="Table"/>
            </w:pPr>
            <w:r w:rsidRPr="0096783F">
              <w:rPr>
                <w:rFonts w:hint="eastAsia"/>
              </w:rPr>
              <w:t>с</w:t>
            </w:r>
            <w:r w:rsidRPr="0096783F">
              <w:t xml:space="preserve">. </w:t>
            </w:r>
            <w:r w:rsidRPr="0096783F">
              <w:rPr>
                <w:rFonts w:hint="eastAsia"/>
              </w:rPr>
              <w:t>Красное»</w:t>
            </w:r>
            <w:r w:rsidRPr="0096783F">
              <w:t xml:space="preserve"> (</w:t>
            </w:r>
            <w:r w:rsidRPr="0096783F">
              <w:rPr>
                <w:rFonts w:hint="eastAsia"/>
              </w:rPr>
              <w:t>текущий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ремонт</w:t>
            </w:r>
            <w:r w:rsidRPr="0096783F">
              <w:t xml:space="preserve">) </w:t>
            </w:r>
            <w:r w:rsidRPr="0096783F">
              <w:rPr>
                <w:rFonts w:hint="eastAsia"/>
              </w:rPr>
              <w:t>расположенного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по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адресу</w:t>
            </w:r>
            <w:r w:rsidRPr="0096783F">
              <w:t xml:space="preserve">: 652576, </w:t>
            </w:r>
            <w:r w:rsidRPr="0096783F">
              <w:rPr>
                <w:rFonts w:hint="eastAsia"/>
              </w:rPr>
              <w:t>Кемеровская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область</w:t>
            </w:r>
            <w:r w:rsidRPr="0096783F">
              <w:t xml:space="preserve"> – </w:t>
            </w:r>
            <w:r w:rsidRPr="0096783F">
              <w:rPr>
                <w:rFonts w:hint="eastAsia"/>
              </w:rPr>
              <w:t>Кузбасс</w:t>
            </w:r>
            <w:r w:rsidRPr="0096783F">
              <w:t xml:space="preserve">, </w:t>
            </w:r>
            <w:r w:rsidRPr="0096783F">
              <w:rPr>
                <w:rFonts w:hint="eastAsia"/>
              </w:rPr>
              <w:t>Ленинск</w:t>
            </w:r>
            <w:r w:rsidRPr="0096783F">
              <w:t>-</w:t>
            </w:r>
            <w:r w:rsidRPr="0096783F">
              <w:rPr>
                <w:rFonts w:hint="eastAsia"/>
              </w:rPr>
              <w:t>Кузнецкий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муниципальный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округ</w:t>
            </w:r>
            <w:r w:rsidRPr="0096783F">
              <w:t xml:space="preserve">, </w:t>
            </w:r>
            <w:r w:rsidRPr="0096783F">
              <w:rPr>
                <w:rFonts w:hint="eastAsia"/>
              </w:rPr>
              <w:t>с</w:t>
            </w:r>
            <w:r w:rsidRPr="0096783F">
              <w:t xml:space="preserve">. </w:t>
            </w:r>
            <w:r w:rsidRPr="0096783F">
              <w:rPr>
                <w:rFonts w:hint="eastAsia"/>
              </w:rPr>
              <w:t>Красное</w:t>
            </w:r>
            <w:r w:rsidRPr="0096783F">
              <w:t xml:space="preserve">, </w:t>
            </w:r>
            <w:r w:rsidRPr="0096783F">
              <w:rPr>
                <w:rFonts w:hint="eastAsia"/>
              </w:rPr>
              <w:t>ул</w:t>
            </w:r>
            <w:r w:rsidRPr="0096783F">
              <w:t xml:space="preserve">. </w:t>
            </w:r>
            <w:r w:rsidRPr="0096783F">
              <w:rPr>
                <w:rFonts w:hint="eastAsia"/>
              </w:rPr>
              <w:t>Чапаева</w:t>
            </w:r>
            <w:r w:rsidRPr="0096783F">
              <w:t xml:space="preserve">, </w:t>
            </w:r>
            <w:r w:rsidRPr="0096783F">
              <w:rPr>
                <w:rFonts w:hint="eastAsia"/>
              </w:rPr>
              <w:t>д</w:t>
            </w:r>
            <w:r w:rsidRPr="0096783F">
              <w:t xml:space="preserve">. 4, </w:t>
            </w:r>
            <w:r w:rsidRPr="0096783F">
              <w:rPr>
                <w:rFonts w:hint="eastAsia"/>
              </w:rPr>
              <w:t>Краснинская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сельская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территория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Всего: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4 988,4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1052"/>
          <w:jc w:val="center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2 988,4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X</w:t>
            </w:r>
          </w:p>
        </w:tc>
      </w:tr>
      <w:tr w:rsidR="00587377" w:rsidRPr="0096783F" w:rsidTr="0096783F">
        <w:trPr>
          <w:trHeight w:val="672"/>
          <w:jc w:val="center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X</w:t>
            </w:r>
          </w:p>
        </w:tc>
      </w:tr>
      <w:tr w:rsidR="00587377" w:rsidRPr="0096783F" w:rsidTr="0096783F">
        <w:trPr>
          <w:trHeight w:val="1106"/>
          <w:jc w:val="center"/>
        </w:trPr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447C" w:rsidRPr="0096783F" w:rsidRDefault="00587377" w:rsidP="0096783F">
            <w:pPr>
              <w:pStyle w:val="Table"/>
            </w:pPr>
            <w:r w:rsidRPr="0096783F">
              <w:rPr>
                <w:rFonts w:hint="eastAsia"/>
              </w:rPr>
              <w:t>МБДОУ</w:t>
            </w:r>
            <w:r w:rsidRPr="0096783F">
              <w:t xml:space="preserve"> «</w:t>
            </w:r>
            <w:r w:rsidRPr="0096783F">
              <w:rPr>
                <w:rFonts w:hint="eastAsia"/>
              </w:rPr>
              <w:t>Чусовитинский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детский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сад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№</w:t>
            </w:r>
            <w:r w:rsidRPr="0096783F">
              <w:t>23 «</w:t>
            </w:r>
            <w:r w:rsidRPr="0096783F">
              <w:rPr>
                <w:rFonts w:hint="eastAsia"/>
              </w:rPr>
              <w:t>Колокольчик»</w:t>
            </w:r>
            <w:r w:rsidRPr="0096783F">
              <w:t xml:space="preserve"> (</w:t>
            </w:r>
            <w:r w:rsidRPr="0096783F">
              <w:rPr>
                <w:rFonts w:hint="eastAsia"/>
              </w:rPr>
              <w:t>текущий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ремонт</w:t>
            </w:r>
            <w:r w:rsidRPr="0096783F">
              <w:t xml:space="preserve">), </w:t>
            </w:r>
            <w:r w:rsidRPr="0096783F">
              <w:rPr>
                <w:rFonts w:hint="eastAsia"/>
              </w:rPr>
              <w:t>расположенного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по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адресу</w:t>
            </w:r>
            <w:r w:rsidRPr="0096783F">
              <w:t xml:space="preserve">: 652591, </w:t>
            </w:r>
            <w:r w:rsidRPr="0096783F">
              <w:rPr>
                <w:rFonts w:hint="eastAsia"/>
              </w:rPr>
              <w:t>Кемеровская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область</w:t>
            </w:r>
            <w:r w:rsidRPr="0096783F">
              <w:t xml:space="preserve"> – </w:t>
            </w:r>
            <w:r w:rsidRPr="0096783F">
              <w:rPr>
                <w:rFonts w:hint="eastAsia"/>
              </w:rPr>
              <w:t>Кузбасс</w:t>
            </w:r>
            <w:r w:rsidRPr="0096783F">
              <w:t xml:space="preserve">, </w:t>
            </w:r>
            <w:r w:rsidRPr="0096783F">
              <w:rPr>
                <w:rFonts w:hint="eastAsia"/>
              </w:rPr>
              <w:t>Ленинск</w:t>
            </w:r>
            <w:r w:rsidRPr="0096783F">
              <w:t>-</w:t>
            </w:r>
            <w:r w:rsidRPr="0096783F">
              <w:rPr>
                <w:rFonts w:hint="eastAsia"/>
              </w:rPr>
              <w:t>Кузнецкий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муниципальный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округ</w:t>
            </w:r>
            <w:r w:rsidRPr="0096783F">
              <w:t xml:space="preserve">, </w:t>
            </w:r>
          </w:p>
          <w:p w:rsidR="0076447C" w:rsidRPr="0096783F" w:rsidRDefault="00587377" w:rsidP="0096783F">
            <w:pPr>
              <w:pStyle w:val="Table"/>
            </w:pPr>
            <w:r w:rsidRPr="0096783F">
              <w:rPr>
                <w:rFonts w:hint="eastAsia"/>
              </w:rPr>
              <w:t>с</w:t>
            </w:r>
            <w:r w:rsidRPr="0096783F">
              <w:t xml:space="preserve">. </w:t>
            </w:r>
            <w:r w:rsidRPr="0096783F">
              <w:rPr>
                <w:rFonts w:hint="eastAsia"/>
              </w:rPr>
              <w:t>Чусовитино</w:t>
            </w:r>
            <w:r w:rsidRPr="0096783F">
              <w:t xml:space="preserve">, </w:t>
            </w:r>
          </w:p>
          <w:p w:rsidR="0076447C" w:rsidRPr="0096783F" w:rsidRDefault="00587377" w:rsidP="0096783F">
            <w:pPr>
              <w:pStyle w:val="Table"/>
            </w:pPr>
            <w:r w:rsidRPr="0096783F">
              <w:rPr>
                <w:rFonts w:hint="eastAsia"/>
              </w:rPr>
              <w:t>ул</w:t>
            </w:r>
            <w:r w:rsidRPr="0096783F">
              <w:t xml:space="preserve">. </w:t>
            </w:r>
            <w:r w:rsidRPr="0096783F">
              <w:rPr>
                <w:rFonts w:hint="eastAsia"/>
              </w:rPr>
              <w:t>Школьная</w:t>
            </w:r>
            <w:r w:rsidRPr="0096783F">
              <w:t xml:space="preserve">, </w:t>
            </w:r>
          </w:p>
          <w:p w:rsidR="00587377" w:rsidRPr="0096783F" w:rsidRDefault="00587377" w:rsidP="0096783F">
            <w:pPr>
              <w:pStyle w:val="Table"/>
            </w:pPr>
            <w:r w:rsidRPr="0096783F">
              <w:rPr>
                <w:rFonts w:hint="eastAsia"/>
              </w:rPr>
              <w:t>д</w:t>
            </w:r>
            <w:r w:rsidRPr="0096783F">
              <w:t xml:space="preserve">. 28, </w:t>
            </w:r>
            <w:r w:rsidRPr="0096783F">
              <w:rPr>
                <w:rFonts w:hint="eastAsia"/>
              </w:rPr>
              <w:t>Чусовитинская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сельская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территория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Всего: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3 158,5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1853"/>
          <w:jc w:val="center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X</w:t>
            </w:r>
          </w:p>
        </w:tc>
      </w:tr>
      <w:tr w:rsidR="00587377" w:rsidRPr="0096783F" w:rsidTr="0096783F">
        <w:trPr>
          <w:trHeight w:val="672"/>
          <w:jc w:val="center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1 158,5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X</w:t>
            </w:r>
          </w:p>
        </w:tc>
      </w:tr>
      <w:tr w:rsidR="00587377" w:rsidRPr="0096783F" w:rsidTr="0096783F">
        <w:trPr>
          <w:trHeight w:val="672"/>
          <w:jc w:val="center"/>
        </w:trPr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447C" w:rsidRPr="0096783F" w:rsidRDefault="00587377" w:rsidP="0096783F">
            <w:pPr>
              <w:pStyle w:val="Table"/>
            </w:pPr>
            <w:r w:rsidRPr="0096783F">
              <w:rPr>
                <w:rFonts w:hint="eastAsia"/>
              </w:rPr>
              <w:t>МБДОУ</w:t>
            </w:r>
            <w:r w:rsidRPr="0096783F">
              <w:t xml:space="preserve"> «</w:t>
            </w:r>
            <w:r w:rsidRPr="0096783F">
              <w:rPr>
                <w:rFonts w:hint="eastAsia"/>
              </w:rPr>
              <w:t>Детский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сад</w:t>
            </w:r>
            <w:r w:rsidRPr="0096783F">
              <w:t xml:space="preserve"> </w:t>
            </w:r>
            <w:r w:rsidRPr="0096783F">
              <w:rPr>
                <w:rFonts w:hint="eastAsia"/>
              </w:rPr>
              <w:lastRenderedPageBreak/>
              <w:t>№</w:t>
            </w:r>
            <w:r w:rsidRPr="0096783F">
              <w:t>12 «</w:t>
            </w:r>
            <w:r w:rsidRPr="0096783F">
              <w:rPr>
                <w:rFonts w:hint="eastAsia"/>
              </w:rPr>
              <w:t>Алёнушка»</w:t>
            </w:r>
            <w:r w:rsidRPr="0096783F">
              <w:t xml:space="preserve"> </w:t>
            </w:r>
          </w:p>
          <w:p w:rsidR="0076447C" w:rsidRPr="0096783F" w:rsidRDefault="00587377" w:rsidP="0096783F">
            <w:pPr>
              <w:pStyle w:val="Table"/>
            </w:pPr>
            <w:r w:rsidRPr="0096783F">
              <w:rPr>
                <w:rFonts w:hint="eastAsia"/>
              </w:rPr>
              <w:t>с</w:t>
            </w:r>
            <w:r w:rsidRPr="0096783F">
              <w:t xml:space="preserve">. </w:t>
            </w:r>
            <w:r w:rsidRPr="0096783F">
              <w:rPr>
                <w:rFonts w:hint="eastAsia"/>
              </w:rPr>
              <w:t>Шабаново»</w:t>
            </w:r>
            <w:r w:rsidRPr="0096783F">
              <w:t xml:space="preserve"> (</w:t>
            </w:r>
            <w:r w:rsidRPr="0096783F">
              <w:rPr>
                <w:rFonts w:hint="eastAsia"/>
              </w:rPr>
              <w:t>текущий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ремонт</w:t>
            </w:r>
            <w:r w:rsidRPr="0096783F">
              <w:t xml:space="preserve">), </w:t>
            </w:r>
            <w:r w:rsidRPr="0096783F">
              <w:rPr>
                <w:rFonts w:hint="eastAsia"/>
              </w:rPr>
              <w:t>расположенного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по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адресу</w:t>
            </w:r>
            <w:r w:rsidRPr="0096783F">
              <w:t xml:space="preserve">: 652575, </w:t>
            </w:r>
            <w:r w:rsidRPr="0096783F">
              <w:rPr>
                <w:rFonts w:hint="eastAsia"/>
              </w:rPr>
              <w:t>Кемеровская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область</w:t>
            </w:r>
            <w:r w:rsidRPr="0096783F">
              <w:t xml:space="preserve"> – </w:t>
            </w:r>
            <w:r w:rsidRPr="0096783F">
              <w:rPr>
                <w:rFonts w:hint="eastAsia"/>
              </w:rPr>
              <w:t>Кузбасс</w:t>
            </w:r>
            <w:r w:rsidRPr="0096783F">
              <w:t xml:space="preserve">, </w:t>
            </w:r>
            <w:r w:rsidRPr="0096783F">
              <w:rPr>
                <w:rFonts w:hint="eastAsia"/>
              </w:rPr>
              <w:t>Ленинск</w:t>
            </w:r>
            <w:r w:rsidRPr="0096783F">
              <w:t>-</w:t>
            </w:r>
            <w:r w:rsidRPr="0096783F">
              <w:rPr>
                <w:rFonts w:hint="eastAsia"/>
              </w:rPr>
              <w:t>Кузнецкий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муниципальный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округ</w:t>
            </w:r>
            <w:r w:rsidRPr="0096783F">
              <w:t xml:space="preserve">, </w:t>
            </w:r>
          </w:p>
          <w:p w:rsidR="0076447C" w:rsidRPr="0096783F" w:rsidRDefault="00587377" w:rsidP="0096783F">
            <w:pPr>
              <w:pStyle w:val="Table"/>
            </w:pPr>
            <w:r w:rsidRPr="0096783F">
              <w:rPr>
                <w:rFonts w:hint="eastAsia"/>
              </w:rPr>
              <w:t>с</w:t>
            </w:r>
            <w:r w:rsidRPr="0096783F">
              <w:t xml:space="preserve">. </w:t>
            </w:r>
            <w:r w:rsidRPr="0096783F">
              <w:rPr>
                <w:rFonts w:hint="eastAsia"/>
              </w:rPr>
              <w:t>Шабаново</w:t>
            </w:r>
            <w:r w:rsidRPr="0096783F">
              <w:t xml:space="preserve">, </w:t>
            </w:r>
            <w:r w:rsidRPr="0096783F">
              <w:rPr>
                <w:rFonts w:hint="eastAsia"/>
              </w:rPr>
              <w:t>ул</w:t>
            </w:r>
            <w:r w:rsidRPr="0096783F">
              <w:t xml:space="preserve">. </w:t>
            </w:r>
            <w:r w:rsidRPr="0096783F">
              <w:rPr>
                <w:rFonts w:hint="eastAsia"/>
              </w:rPr>
              <w:t>Мелиораторов</w:t>
            </w:r>
            <w:r w:rsidRPr="0096783F">
              <w:t xml:space="preserve">, </w:t>
            </w:r>
          </w:p>
          <w:p w:rsidR="00587377" w:rsidRPr="0096783F" w:rsidRDefault="00587377" w:rsidP="0096783F">
            <w:pPr>
              <w:pStyle w:val="Table"/>
            </w:pPr>
            <w:r w:rsidRPr="0096783F">
              <w:rPr>
                <w:rFonts w:hint="eastAsia"/>
              </w:rPr>
              <w:t>д</w:t>
            </w:r>
            <w:r w:rsidRPr="0096783F">
              <w:t>. 3</w:t>
            </w:r>
            <w:r w:rsidRPr="0096783F">
              <w:rPr>
                <w:rFonts w:hint="eastAsia"/>
              </w:rPr>
              <w:t>А</w:t>
            </w:r>
            <w:r w:rsidRPr="0096783F">
              <w:t xml:space="preserve">, </w:t>
            </w:r>
            <w:r w:rsidRPr="0096783F">
              <w:rPr>
                <w:rFonts w:hint="eastAsia"/>
              </w:rPr>
              <w:t>Шабановская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сельская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территория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rPr>
                <w:rFonts w:hint="eastAsia"/>
              </w:rPr>
              <w:lastRenderedPageBreak/>
              <w:t>Всего</w:t>
            </w:r>
            <w:r w:rsidRPr="0096783F">
              <w:t>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4 994,8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X</w:t>
            </w:r>
          </w:p>
        </w:tc>
      </w:tr>
      <w:tr w:rsidR="00587377" w:rsidRPr="0096783F" w:rsidTr="0096783F">
        <w:trPr>
          <w:trHeight w:val="672"/>
          <w:jc w:val="center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X</w:t>
            </w:r>
          </w:p>
        </w:tc>
      </w:tr>
      <w:tr w:rsidR="00587377" w:rsidRPr="0096783F" w:rsidTr="0096783F">
        <w:trPr>
          <w:trHeight w:val="672"/>
          <w:jc w:val="center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2 994,8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X</w:t>
            </w:r>
          </w:p>
        </w:tc>
      </w:tr>
      <w:tr w:rsidR="00587377" w:rsidRPr="0096783F" w:rsidTr="0096783F">
        <w:trPr>
          <w:trHeight w:val="720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 xml:space="preserve">Подпрограмма «Общее (начальное, основное, среднее) образование» </w:t>
            </w:r>
          </w:p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Всего: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 xml:space="preserve">351 864,6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344 982,1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7377" w:rsidRPr="0096783F" w:rsidRDefault="00587377" w:rsidP="0096783F">
            <w:pPr>
              <w:pStyle w:val="Table"/>
            </w:pPr>
            <w:r w:rsidRPr="0096783F">
              <w:t>363 809,8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7377" w:rsidRPr="0096783F" w:rsidRDefault="00587377" w:rsidP="0096783F">
            <w:pPr>
              <w:pStyle w:val="Table"/>
            </w:pPr>
            <w:r w:rsidRPr="0096783F">
              <w:t>363 471,3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Управление образования администрации Ленинск-Кузнецкого муниципального округа</w:t>
            </w:r>
          </w:p>
        </w:tc>
      </w:tr>
      <w:tr w:rsidR="00587377" w:rsidRPr="0096783F" w:rsidTr="0096783F">
        <w:trPr>
          <w:trHeight w:val="600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82 731,4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50 802,8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69 611,3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69 442,8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285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федеральный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32 797,7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32 388,1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32 388,1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32 218,1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285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236 335,4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261 791,2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261 810,4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261 810,4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660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 xml:space="preserve">Основное мероприятие 1. Обеспечение деятельности (оказание услуг) общеобразовательных учреждений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Всего: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61 919,5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36 255,0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7377" w:rsidRPr="0096783F" w:rsidRDefault="00587377" w:rsidP="0096783F">
            <w:pPr>
              <w:pStyle w:val="Table"/>
            </w:pPr>
            <w:r w:rsidRPr="0096783F">
              <w:t>55 279,7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7377" w:rsidRPr="0096783F" w:rsidRDefault="00587377" w:rsidP="0096783F">
            <w:pPr>
              <w:pStyle w:val="Table"/>
            </w:pPr>
            <w:r w:rsidRPr="0096783F">
              <w:t>55 111,2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696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61 919,5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36 255,0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55 279,7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55 111,2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510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 xml:space="preserve">Основное мероприятие 2. Обеспечение </w:t>
            </w:r>
            <w:r w:rsidRPr="0096783F">
              <w:lastRenderedPageBreak/>
              <w:t>государственных гарантий реализации прав граждан на получение общедоступного и бесплатного дошкольного, начального общего, основного общего, среднего (полного) общего образования и дополнительного образования детей</w:t>
            </w:r>
            <w:r w:rsidR="0096783F">
              <w:t xml:space="preserve">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lastRenderedPageBreak/>
              <w:t>Всего: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 xml:space="preserve">231 112,4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256 266,0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256 285,2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256 285,2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00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 xml:space="preserve">местный </w:t>
            </w:r>
            <w:r w:rsidRPr="0096783F">
              <w:lastRenderedPageBreak/>
              <w:t>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lastRenderedPageBreak/>
              <w:t>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450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231 112,4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256 266,0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256 285,2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256 285,2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00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Основное мероприятие 3. Обеспечение образовательной деятельности образовательных организаций по адаптированным общеобразовательным программам</w:t>
            </w:r>
          </w:p>
          <w:p w:rsidR="00587377" w:rsidRPr="0096783F" w:rsidRDefault="00587377" w:rsidP="0096783F">
            <w:pPr>
              <w:pStyle w:val="Table"/>
            </w:pPr>
            <w:r w:rsidRPr="0096783F">
              <w:t xml:space="preserve">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Всего: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11 446,1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11 856,8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11 856,8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11 856,8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00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 xml:space="preserve">6 373,1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6 331,6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6 331,6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6 331,6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12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5 073,0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5 525,2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5 525,2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5 525,2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516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Основное мероприятие 4. Улучшение материально-технической базы учреждений общего образования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Всего: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14 427,5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8 216,2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8 000,0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8 000,0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975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14 427,5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8 216,2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8 000,0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8 000,0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725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7377" w:rsidRPr="0096783F" w:rsidRDefault="00587377" w:rsidP="0096783F">
            <w:pPr>
              <w:pStyle w:val="Table"/>
            </w:pPr>
            <w:r w:rsidRPr="0096783F">
              <w:t xml:space="preserve">Основное мероприятие 5. Выплата ежемесячного денежного вознаграждения за классное руководство </w:t>
            </w:r>
            <w:r w:rsidRPr="0096783F">
              <w:lastRenderedPageBreak/>
              <w:t>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lastRenderedPageBreak/>
              <w:t>Всего: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18 787,9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18 787,9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7377" w:rsidRPr="0096783F" w:rsidRDefault="00587377" w:rsidP="0096783F">
            <w:pPr>
              <w:pStyle w:val="Table"/>
            </w:pPr>
            <w:r w:rsidRPr="0096783F">
              <w:t>18 787,9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7377" w:rsidRPr="0096783F" w:rsidRDefault="00587377" w:rsidP="0096783F">
            <w:pPr>
              <w:pStyle w:val="Table"/>
            </w:pPr>
            <w:r w:rsidRPr="0096783F">
              <w:t>18 787,9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30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936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федеральный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18 787,9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18 787,9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7377" w:rsidRPr="0096783F" w:rsidRDefault="00587377" w:rsidP="0096783F">
            <w:pPr>
              <w:pStyle w:val="Table"/>
            </w:pPr>
            <w:r w:rsidRPr="0096783F">
              <w:t>18 787,9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7377" w:rsidRPr="0096783F" w:rsidRDefault="00587377" w:rsidP="0096783F">
            <w:pPr>
              <w:pStyle w:val="Table"/>
            </w:pPr>
            <w:r w:rsidRPr="0096783F">
              <w:t>18 787,9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75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7377" w:rsidRPr="0096783F" w:rsidRDefault="00587377" w:rsidP="0096783F">
            <w:pPr>
              <w:pStyle w:val="Table"/>
            </w:pPr>
            <w:r w:rsidRPr="0096783F">
              <w:lastRenderedPageBreak/>
              <w:t>Основное мероприятие 6. Организация бесплатного горячего питания обучающихся, получающих начальное общее образование в государственных и муниципальных общеобразовательных организациях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Всего: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14 009,8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13 600,2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13 600,2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13 430,2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12"/>
          <w:jc w:val="center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федеральный</w:t>
            </w:r>
          </w:p>
          <w:p w:rsidR="00587377" w:rsidRPr="0096783F" w:rsidRDefault="00587377" w:rsidP="0096783F">
            <w:pPr>
              <w:pStyle w:val="Table"/>
            </w:pPr>
            <w:r w:rsidRPr="0096783F">
              <w:t>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14 009,8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13 600,2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13 600,2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13 430,2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12"/>
          <w:jc w:val="center"/>
        </w:trPr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87377" w:rsidRPr="0096783F" w:rsidRDefault="00587377" w:rsidP="0096783F">
            <w:pPr>
              <w:pStyle w:val="Table"/>
            </w:pPr>
            <w:r w:rsidRPr="0096783F">
              <w:t xml:space="preserve">Основное мероприятие 7. </w:t>
            </w:r>
            <w:r w:rsidRPr="0096783F">
              <w:rPr>
                <w:rFonts w:hint="eastAsia"/>
              </w:rPr>
              <w:t>Реализация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мероприятий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по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капитальному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ремонту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и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оснащению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образовательных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организаций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Всего: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161,3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12"/>
          <w:jc w:val="center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11,3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12"/>
          <w:jc w:val="center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150,0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12"/>
          <w:jc w:val="center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федеральный</w:t>
            </w:r>
          </w:p>
          <w:p w:rsidR="00587377" w:rsidRPr="0096783F" w:rsidRDefault="00587377" w:rsidP="0096783F">
            <w:pPr>
              <w:pStyle w:val="Table"/>
            </w:pPr>
            <w:r w:rsidRPr="0096783F">
              <w:t>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</w:p>
        </w:tc>
      </w:tr>
      <w:tr w:rsidR="00587377" w:rsidRPr="0096783F" w:rsidTr="0096783F">
        <w:trPr>
          <w:trHeight w:val="330"/>
          <w:jc w:val="center"/>
        </w:trPr>
        <w:tc>
          <w:tcPr>
            <w:tcW w:w="2127" w:type="dxa"/>
            <w:vMerge w:val="restart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Подпрограмма «Дополнительное образование и воспитание детей»</w:t>
            </w:r>
          </w:p>
          <w:p w:rsidR="00587377" w:rsidRPr="0096783F" w:rsidRDefault="00587377" w:rsidP="0096783F">
            <w:pPr>
              <w:pStyle w:val="Table"/>
            </w:pPr>
          </w:p>
          <w:p w:rsidR="00587377" w:rsidRPr="0096783F" w:rsidRDefault="00587377" w:rsidP="0096783F">
            <w:pPr>
              <w:pStyle w:val="Table"/>
            </w:pPr>
          </w:p>
          <w:p w:rsidR="00587377" w:rsidRPr="0096783F" w:rsidRDefault="00587377" w:rsidP="0096783F">
            <w:pPr>
              <w:pStyle w:val="Table"/>
            </w:pPr>
          </w:p>
          <w:p w:rsidR="00587377" w:rsidRPr="0096783F" w:rsidRDefault="00587377" w:rsidP="0096783F">
            <w:pPr>
              <w:pStyle w:val="Table"/>
            </w:pPr>
          </w:p>
          <w:p w:rsidR="00587377" w:rsidRPr="0096783F" w:rsidRDefault="00587377" w:rsidP="0096783F">
            <w:pPr>
              <w:pStyle w:val="Table"/>
            </w:pPr>
          </w:p>
          <w:p w:rsidR="00587377" w:rsidRPr="0096783F" w:rsidRDefault="00587377" w:rsidP="0096783F">
            <w:pPr>
              <w:pStyle w:val="Table"/>
            </w:pPr>
          </w:p>
          <w:p w:rsidR="00587377" w:rsidRPr="0096783F" w:rsidRDefault="00587377" w:rsidP="0096783F">
            <w:pPr>
              <w:pStyle w:val="Table"/>
            </w:pPr>
          </w:p>
          <w:p w:rsidR="00587377" w:rsidRPr="0096783F" w:rsidRDefault="00587377" w:rsidP="0096783F">
            <w:pPr>
              <w:pStyle w:val="Table"/>
            </w:pPr>
          </w:p>
          <w:p w:rsidR="00587377" w:rsidRPr="0096783F" w:rsidRDefault="00587377" w:rsidP="0096783F">
            <w:pPr>
              <w:pStyle w:val="Table"/>
            </w:pPr>
          </w:p>
          <w:p w:rsidR="00587377" w:rsidRPr="0096783F" w:rsidRDefault="00587377" w:rsidP="0096783F">
            <w:pPr>
              <w:pStyle w:val="Table"/>
            </w:pPr>
          </w:p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lastRenderedPageBreak/>
              <w:t>Всего:</w:t>
            </w:r>
          </w:p>
        </w:tc>
        <w:tc>
          <w:tcPr>
            <w:tcW w:w="127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29 713,8</w:t>
            </w:r>
          </w:p>
        </w:tc>
        <w:tc>
          <w:tcPr>
            <w:tcW w:w="1347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35 422,1</w:t>
            </w:r>
          </w:p>
        </w:tc>
        <w:tc>
          <w:tcPr>
            <w:tcW w:w="1276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28 156,1</w:t>
            </w:r>
          </w:p>
        </w:tc>
        <w:tc>
          <w:tcPr>
            <w:tcW w:w="1240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26 960,5</w:t>
            </w:r>
          </w:p>
        </w:tc>
        <w:tc>
          <w:tcPr>
            <w:tcW w:w="1311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Управление образования администрации Ленинск-Кузнецкого муниципального округа</w:t>
            </w:r>
          </w:p>
        </w:tc>
      </w:tr>
      <w:tr w:rsidR="00587377" w:rsidRPr="0096783F" w:rsidTr="0096783F">
        <w:trPr>
          <w:trHeight w:val="837"/>
          <w:jc w:val="center"/>
        </w:trPr>
        <w:tc>
          <w:tcPr>
            <w:tcW w:w="2127" w:type="dxa"/>
            <w:vMerge/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местный бюджет</w:t>
            </w:r>
          </w:p>
        </w:tc>
        <w:tc>
          <w:tcPr>
            <w:tcW w:w="127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29 713,9</w:t>
            </w:r>
          </w:p>
        </w:tc>
        <w:tc>
          <w:tcPr>
            <w:tcW w:w="1347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35 422,1</w:t>
            </w:r>
          </w:p>
        </w:tc>
        <w:tc>
          <w:tcPr>
            <w:tcW w:w="1276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26 960,5</w:t>
            </w:r>
          </w:p>
        </w:tc>
        <w:tc>
          <w:tcPr>
            <w:tcW w:w="1240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26 960,5</w:t>
            </w:r>
          </w:p>
        </w:tc>
        <w:tc>
          <w:tcPr>
            <w:tcW w:w="1311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837"/>
          <w:jc w:val="center"/>
        </w:trPr>
        <w:tc>
          <w:tcPr>
            <w:tcW w:w="2127" w:type="dxa"/>
            <w:vMerge/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областной бюджет</w:t>
            </w:r>
          </w:p>
        </w:tc>
        <w:tc>
          <w:tcPr>
            <w:tcW w:w="127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47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76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1 195,6</w:t>
            </w:r>
          </w:p>
          <w:p w:rsidR="00587377" w:rsidRPr="0096783F" w:rsidRDefault="00587377" w:rsidP="0096783F">
            <w:pPr>
              <w:pStyle w:val="Table"/>
            </w:pPr>
          </w:p>
        </w:tc>
        <w:tc>
          <w:tcPr>
            <w:tcW w:w="1240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89"/>
          <w:jc w:val="center"/>
        </w:trPr>
        <w:tc>
          <w:tcPr>
            <w:tcW w:w="2127" w:type="dxa"/>
            <w:vMerge w:val="restart"/>
            <w:vAlign w:val="center"/>
          </w:tcPr>
          <w:p w:rsidR="00587377" w:rsidRPr="0096783F" w:rsidRDefault="00587377" w:rsidP="0096783F">
            <w:pPr>
              <w:pStyle w:val="Table"/>
            </w:pPr>
            <w:r w:rsidRPr="0096783F">
              <w:lastRenderedPageBreak/>
              <w:t>Основное мероприятие 1. Обеспечение деятельности (оказание услуг) учреждений дополнительного образования</w:t>
            </w:r>
            <w:r w:rsidR="0096783F">
              <w:t xml:space="preserve"> </w:t>
            </w:r>
          </w:p>
        </w:tc>
        <w:tc>
          <w:tcPr>
            <w:tcW w:w="184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rPr>
                <w:rFonts w:hint="eastAsia"/>
              </w:rPr>
              <w:t>Всего</w:t>
            </w:r>
            <w:r w:rsidRPr="0096783F">
              <w:t>:</w:t>
            </w:r>
          </w:p>
        </w:tc>
        <w:tc>
          <w:tcPr>
            <w:tcW w:w="127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26 587,0</w:t>
            </w:r>
          </w:p>
        </w:tc>
        <w:tc>
          <w:tcPr>
            <w:tcW w:w="1347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28 354,6</w:t>
            </w:r>
          </w:p>
        </w:tc>
        <w:tc>
          <w:tcPr>
            <w:tcW w:w="1276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23 960,5</w:t>
            </w:r>
          </w:p>
        </w:tc>
        <w:tc>
          <w:tcPr>
            <w:tcW w:w="1240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23 960,5</w:t>
            </w:r>
          </w:p>
        </w:tc>
        <w:tc>
          <w:tcPr>
            <w:tcW w:w="1311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</w:p>
        </w:tc>
      </w:tr>
      <w:tr w:rsidR="00587377" w:rsidRPr="0096783F" w:rsidTr="0096783F">
        <w:trPr>
          <w:trHeight w:val="516"/>
          <w:jc w:val="center"/>
        </w:trPr>
        <w:tc>
          <w:tcPr>
            <w:tcW w:w="2127" w:type="dxa"/>
            <w:vMerge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местный бюджет</w:t>
            </w:r>
          </w:p>
        </w:tc>
        <w:tc>
          <w:tcPr>
            <w:tcW w:w="127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26 587,0</w:t>
            </w:r>
            <w:r w:rsidR="0096783F">
              <w:t xml:space="preserve"> </w:t>
            </w:r>
          </w:p>
        </w:tc>
        <w:tc>
          <w:tcPr>
            <w:tcW w:w="1347" w:type="dxa"/>
            <w:shd w:val="clear" w:color="000000" w:fill="FFFFFF"/>
            <w:noWrap/>
          </w:tcPr>
          <w:p w:rsidR="00587377" w:rsidRPr="0096783F" w:rsidRDefault="00587377" w:rsidP="0096783F">
            <w:pPr>
              <w:pStyle w:val="Table"/>
            </w:pPr>
            <w:r w:rsidRPr="0096783F">
              <w:t>28 354,6</w:t>
            </w:r>
          </w:p>
        </w:tc>
        <w:tc>
          <w:tcPr>
            <w:tcW w:w="1276" w:type="dxa"/>
            <w:shd w:val="clear" w:color="000000" w:fill="FFFFFF"/>
            <w:noWrap/>
          </w:tcPr>
          <w:p w:rsidR="00587377" w:rsidRPr="0096783F" w:rsidRDefault="00587377" w:rsidP="0096783F">
            <w:pPr>
              <w:pStyle w:val="Table"/>
            </w:pPr>
            <w:r w:rsidRPr="0096783F">
              <w:t>23 960,5</w:t>
            </w:r>
          </w:p>
        </w:tc>
        <w:tc>
          <w:tcPr>
            <w:tcW w:w="1240" w:type="dxa"/>
            <w:shd w:val="clear" w:color="000000" w:fill="FFFFFF"/>
            <w:noWrap/>
          </w:tcPr>
          <w:p w:rsidR="00587377" w:rsidRPr="0096783F" w:rsidRDefault="00587377" w:rsidP="0096783F">
            <w:pPr>
              <w:pStyle w:val="Table"/>
            </w:pPr>
            <w:r w:rsidRPr="0096783F">
              <w:t>23 960,5</w:t>
            </w:r>
          </w:p>
        </w:tc>
        <w:tc>
          <w:tcPr>
            <w:tcW w:w="1311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293"/>
          <w:jc w:val="center"/>
        </w:trPr>
        <w:tc>
          <w:tcPr>
            <w:tcW w:w="2127" w:type="dxa"/>
            <w:vMerge w:val="restart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 xml:space="preserve">Основное мероприятие 2. Обеспечение персонифицированного финансирования </w:t>
            </w:r>
          </w:p>
          <w:p w:rsidR="00587377" w:rsidRPr="0096783F" w:rsidRDefault="00587377" w:rsidP="0096783F">
            <w:pPr>
              <w:pStyle w:val="Table"/>
            </w:pPr>
            <w:r w:rsidRPr="0096783F">
              <w:t>дополнительного образования детей</w:t>
            </w:r>
          </w:p>
        </w:tc>
        <w:tc>
          <w:tcPr>
            <w:tcW w:w="184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rPr>
                <w:rFonts w:hint="eastAsia"/>
              </w:rPr>
              <w:t>Всего</w:t>
            </w:r>
            <w:r w:rsidRPr="0096783F">
              <w:t>:</w:t>
            </w:r>
          </w:p>
        </w:tc>
        <w:tc>
          <w:tcPr>
            <w:tcW w:w="127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3 067,5</w:t>
            </w:r>
          </w:p>
        </w:tc>
        <w:tc>
          <w:tcPr>
            <w:tcW w:w="1347" w:type="dxa"/>
            <w:shd w:val="clear" w:color="000000" w:fill="FFFFFF"/>
            <w:noWrap/>
          </w:tcPr>
          <w:p w:rsidR="00587377" w:rsidRPr="0096783F" w:rsidRDefault="00587377" w:rsidP="0096783F">
            <w:pPr>
              <w:pStyle w:val="Table"/>
            </w:pPr>
            <w:r w:rsidRPr="0096783F">
              <w:t>6 967,5</w:t>
            </w:r>
          </w:p>
        </w:tc>
        <w:tc>
          <w:tcPr>
            <w:tcW w:w="1276" w:type="dxa"/>
            <w:shd w:val="clear" w:color="000000" w:fill="FFFFFF"/>
            <w:noWrap/>
          </w:tcPr>
          <w:p w:rsidR="00587377" w:rsidRPr="0096783F" w:rsidRDefault="00587377" w:rsidP="0096783F">
            <w:pPr>
              <w:pStyle w:val="Table"/>
            </w:pPr>
            <w:r w:rsidRPr="0096783F">
              <w:t>3 000,0</w:t>
            </w:r>
          </w:p>
        </w:tc>
        <w:tc>
          <w:tcPr>
            <w:tcW w:w="1240" w:type="dxa"/>
            <w:shd w:val="clear" w:color="000000" w:fill="FFFFFF"/>
            <w:noWrap/>
          </w:tcPr>
          <w:p w:rsidR="00587377" w:rsidRPr="0096783F" w:rsidRDefault="00587377" w:rsidP="0096783F">
            <w:pPr>
              <w:pStyle w:val="Table"/>
            </w:pPr>
            <w:r w:rsidRPr="0096783F">
              <w:t>3 000,0</w:t>
            </w:r>
          </w:p>
        </w:tc>
        <w:tc>
          <w:tcPr>
            <w:tcW w:w="1311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</w:p>
        </w:tc>
      </w:tr>
      <w:tr w:rsidR="00587377" w:rsidRPr="0096783F" w:rsidTr="0096783F">
        <w:trPr>
          <w:trHeight w:val="516"/>
          <w:jc w:val="center"/>
        </w:trPr>
        <w:tc>
          <w:tcPr>
            <w:tcW w:w="2127" w:type="dxa"/>
            <w:vMerge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местный бюджет</w:t>
            </w:r>
          </w:p>
        </w:tc>
        <w:tc>
          <w:tcPr>
            <w:tcW w:w="127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3 067,5</w:t>
            </w:r>
          </w:p>
        </w:tc>
        <w:tc>
          <w:tcPr>
            <w:tcW w:w="1347" w:type="dxa"/>
            <w:shd w:val="clear" w:color="000000" w:fill="FFFFFF"/>
            <w:noWrap/>
          </w:tcPr>
          <w:p w:rsidR="00587377" w:rsidRPr="0096783F" w:rsidRDefault="00587377" w:rsidP="0096783F">
            <w:pPr>
              <w:pStyle w:val="Table"/>
            </w:pPr>
            <w:r w:rsidRPr="0096783F">
              <w:t>6 967,5</w:t>
            </w:r>
          </w:p>
        </w:tc>
        <w:tc>
          <w:tcPr>
            <w:tcW w:w="1276" w:type="dxa"/>
            <w:shd w:val="clear" w:color="000000" w:fill="FFFFFF"/>
            <w:noWrap/>
          </w:tcPr>
          <w:p w:rsidR="00587377" w:rsidRPr="0096783F" w:rsidRDefault="00587377" w:rsidP="0096783F">
            <w:pPr>
              <w:pStyle w:val="Table"/>
            </w:pPr>
            <w:r w:rsidRPr="0096783F">
              <w:t>3 000,0</w:t>
            </w:r>
          </w:p>
        </w:tc>
        <w:tc>
          <w:tcPr>
            <w:tcW w:w="1240" w:type="dxa"/>
            <w:shd w:val="clear" w:color="000000" w:fill="FFFFFF"/>
            <w:noWrap/>
          </w:tcPr>
          <w:p w:rsidR="00587377" w:rsidRPr="0096783F" w:rsidRDefault="00587377" w:rsidP="0096783F">
            <w:pPr>
              <w:pStyle w:val="Table"/>
            </w:pPr>
            <w:r w:rsidRPr="0096783F">
              <w:t>3 000,0</w:t>
            </w:r>
          </w:p>
        </w:tc>
        <w:tc>
          <w:tcPr>
            <w:tcW w:w="1311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90"/>
          <w:jc w:val="center"/>
        </w:trPr>
        <w:tc>
          <w:tcPr>
            <w:tcW w:w="2127" w:type="dxa"/>
            <w:vMerge w:val="restart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Основное мероприятие 3. Улучшение материально-технической базы учреждений дополнительного образования</w:t>
            </w:r>
          </w:p>
        </w:tc>
        <w:tc>
          <w:tcPr>
            <w:tcW w:w="184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Всего:</w:t>
            </w:r>
          </w:p>
        </w:tc>
        <w:tc>
          <w:tcPr>
            <w:tcW w:w="127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59,4</w:t>
            </w:r>
          </w:p>
        </w:tc>
        <w:tc>
          <w:tcPr>
            <w:tcW w:w="1347" w:type="dxa"/>
            <w:shd w:val="clear" w:color="000000" w:fill="FFFFFF"/>
            <w:noWrap/>
          </w:tcPr>
          <w:p w:rsidR="00587377" w:rsidRPr="0096783F" w:rsidRDefault="00587377" w:rsidP="0096783F">
            <w:pPr>
              <w:pStyle w:val="Table"/>
            </w:pPr>
            <w:r w:rsidRPr="0096783F">
              <w:t>100,0</w:t>
            </w:r>
          </w:p>
        </w:tc>
        <w:tc>
          <w:tcPr>
            <w:tcW w:w="1276" w:type="dxa"/>
            <w:shd w:val="clear" w:color="000000" w:fill="FFFFFF"/>
            <w:noWrap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shd w:val="clear" w:color="000000" w:fill="FFFFFF"/>
            <w:noWrap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516"/>
          <w:jc w:val="center"/>
        </w:trPr>
        <w:tc>
          <w:tcPr>
            <w:tcW w:w="2127" w:type="dxa"/>
            <w:vMerge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местный бюджет</w:t>
            </w:r>
          </w:p>
        </w:tc>
        <w:tc>
          <w:tcPr>
            <w:tcW w:w="127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59,4</w:t>
            </w:r>
          </w:p>
        </w:tc>
        <w:tc>
          <w:tcPr>
            <w:tcW w:w="1347" w:type="dxa"/>
            <w:shd w:val="clear" w:color="000000" w:fill="FFFFFF"/>
            <w:noWrap/>
          </w:tcPr>
          <w:p w:rsidR="00587377" w:rsidRPr="0096783F" w:rsidRDefault="00587377" w:rsidP="0096783F">
            <w:pPr>
              <w:pStyle w:val="Table"/>
            </w:pPr>
            <w:r w:rsidRPr="0096783F">
              <w:t>100,0</w:t>
            </w:r>
          </w:p>
        </w:tc>
        <w:tc>
          <w:tcPr>
            <w:tcW w:w="1276" w:type="dxa"/>
            <w:shd w:val="clear" w:color="000000" w:fill="FFFFFF"/>
            <w:noWrap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shd w:val="clear" w:color="000000" w:fill="FFFFFF"/>
            <w:noWrap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516"/>
          <w:jc w:val="center"/>
        </w:trPr>
        <w:tc>
          <w:tcPr>
            <w:tcW w:w="2127" w:type="dxa"/>
            <w:vMerge w:val="restart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 xml:space="preserve">Основное мероприятие 4. </w:t>
            </w:r>
            <w:r w:rsidRPr="0096783F">
              <w:rPr>
                <w:rFonts w:hint="eastAsia"/>
              </w:rPr>
              <w:t>Создание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новых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мест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для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реализации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дополнительных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общеобразовательных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программ</w:t>
            </w:r>
          </w:p>
        </w:tc>
        <w:tc>
          <w:tcPr>
            <w:tcW w:w="184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Всего:</w:t>
            </w:r>
          </w:p>
        </w:tc>
        <w:tc>
          <w:tcPr>
            <w:tcW w:w="127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47" w:type="dxa"/>
            <w:shd w:val="clear" w:color="000000" w:fill="FFFFFF"/>
            <w:noWrap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76" w:type="dxa"/>
            <w:shd w:val="clear" w:color="000000" w:fill="FFFFFF"/>
            <w:noWrap/>
          </w:tcPr>
          <w:p w:rsidR="00587377" w:rsidRPr="0096783F" w:rsidRDefault="00587377" w:rsidP="0096783F">
            <w:pPr>
              <w:pStyle w:val="Table"/>
            </w:pPr>
            <w:r w:rsidRPr="0096783F">
              <w:t>1 195,6</w:t>
            </w:r>
          </w:p>
        </w:tc>
        <w:tc>
          <w:tcPr>
            <w:tcW w:w="1240" w:type="dxa"/>
            <w:shd w:val="clear" w:color="000000" w:fill="FFFFFF"/>
            <w:noWrap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516"/>
          <w:jc w:val="center"/>
        </w:trPr>
        <w:tc>
          <w:tcPr>
            <w:tcW w:w="2127" w:type="dxa"/>
            <w:vMerge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областной бюджет</w:t>
            </w:r>
          </w:p>
        </w:tc>
        <w:tc>
          <w:tcPr>
            <w:tcW w:w="127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47" w:type="dxa"/>
            <w:shd w:val="clear" w:color="000000" w:fill="FFFFFF"/>
            <w:noWrap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76" w:type="dxa"/>
            <w:shd w:val="clear" w:color="000000" w:fill="FFFFFF"/>
            <w:noWrap/>
          </w:tcPr>
          <w:p w:rsidR="00587377" w:rsidRPr="0096783F" w:rsidRDefault="00587377" w:rsidP="0096783F">
            <w:pPr>
              <w:pStyle w:val="Table"/>
            </w:pPr>
            <w:r w:rsidRPr="0096783F">
              <w:t>1 195,6</w:t>
            </w:r>
          </w:p>
        </w:tc>
        <w:tc>
          <w:tcPr>
            <w:tcW w:w="1240" w:type="dxa"/>
            <w:shd w:val="clear" w:color="000000" w:fill="FFFFFF"/>
            <w:noWrap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30"/>
          <w:jc w:val="center"/>
        </w:trPr>
        <w:tc>
          <w:tcPr>
            <w:tcW w:w="2127" w:type="dxa"/>
            <w:vMerge w:val="restart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Подпрограмма «Социальные гарантии в сфере образования»</w:t>
            </w:r>
          </w:p>
        </w:tc>
        <w:tc>
          <w:tcPr>
            <w:tcW w:w="184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Всего:</w:t>
            </w:r>
          </w:p>
        </w:tc>
        <w:tc>
          <w:tcPr>
            <w:tcW w:w="127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40 387,0</w:t>
            </w:r>
          </w:p>
        </w:tc>
        <w:tc>
          <w:tcPr>
            <w:tcW w:w="1347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45 403,6</w:t>
            </w:r>
          </w:p>
        </w:tc>
        <w:tc>
          <w:tcPr>
            <w:tcW w:w="1276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43 171,1</w:t>
            </w:r>
          </w:p>
        </w:tc>
        <w:tc>
          <w:tcPr>
            <w:tcW w:w="1240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43 171,1</w:t>
            </w:r>
          </w:p>
        </w:tc>
        <w:tc>
          <w:tcPr>
            <w:tcW w:w="1311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 xml:space="preserve">Управление образования администрации Ленинск-Кузнецкого муниципального </w:t>
            </w:r>
            <w:r w:rsidRPr="0096783F">
              <w:lastRenderedPageBreak/>
              <w:t>округа</w:t>
            </w:r>
          </w:p>
        </w:tc>
      </w:tr>
      <w:tr w:rsidR="00587377" w:rsidRPr="0096783F" w:rsidTr="0096783F">
        <w:trPr>
          <w:trHeight w:val="285"/>
          <w:jc w:val="center"/>
        </w:trPr>
        <w:tc>
          <w:tcPr>
            <w:tcW w:w="2127" w:type="dxa"/>
            <w:vMerge/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местный бюджет</w:t>
            </w:r>
          </w:p>
        </w:tc>
        <w:tc>
          <w:tcPr>
            <w:tcW w:w="127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1 580,6</w:t>
            </w:r>
          </w:p>
        </w:tc>
        <w:tc>
          <w:tcPr>
            <w:tcW w:w="1347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2 572,4</w:t>
            </w:r>
          </w:p>
        </w:tc>
        <w:tc>
          <w:tcPr>
            <w:tcW w:w="1276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600,0</w:t>
            </w:r>
          </w:p>
        </w:tc>
        <w:tc>
          <w:tcPr>
            <w:tcW w:w="1240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600,0</w:t>
            </w:r>
          </w:p>
        </w:tc>
        <w:tc>
          <w:tcPr>
            <w:tcW w:w="1311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12"/>
          <w:jc w:val="center"/>
        </w:trPr>
        <w:tc>
          <w:tcPr>
            <w:tcW w:w="2127" w:type="dxa"/>
            <w:vMerge/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федеральный бюджет</w:t>
            </w:r>
          </w:p>
        </w:tc>
        <w:tc>
          <w:tcPr>
            <w:tcW w:w="127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47" w:type="dxa"/>
            <w:shd w:val="clear" w:color="000000" w:fill="FFFFFF"/>
            <w:noWrap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76" w:type="dxa"/>
            <w:shd w:val="clear" w:color="000000" w:fill="FFFFFF"/>
            <w:noWrap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shd w:val="clear" w:color="000000" w:fill="FFFFFF"/>
            <w:noWrap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15"/>
          <w:jc w:val="center"/>
        </w:trPr>
        <w:tc>
          <w:tcPr>
            <w:tcW w:w="2127" w:type="dxa"/>
            <w:vMerge/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областной бюджет</w:t>
            </w:r>
          </w:p>
        </w:tc>
        <w:tc>
          <w:tcPr>
            <w:tcW w:w="127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38 806,4</w:t>
            </w:r>
          </w:p>
        </w:tc>
        <w:tc>
          <w:tcPr>
            <w:tcW w:w="1347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42 831,2</w:t>
            </w:r>
          </w:p>
        </w:tc>
        <w:tc>
          <w:tcPr>
            <w:tcW w:w="1276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42 571,1</w:t>
            </w:r>
          </w:p>
        </w:tc>
        <w:tc>
          <w:tcPr>
            <w:tcW w:w="1240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42 571,1</w:t>
            </w:r>
          </w:p>
        </w:tc>
        <w:tc>
          <w:tcPr>
            <w:tcW w:w="1311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00"/>
          <w:jc w:val="center"/>
        </w:trPr>
        <w:tc>
          <w:tcPr>
            <w:tcW w:w="2127" w:type="dxa"/>
            <w:vMerge w:val="restart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 xml:space="preserve">Основное мероприятие 1. Адресная поддержка участников образовательного процесса (Акция 1 сентября) </w:t>
            </w:r>
          </w:p>
        </w:tc>
        <w:tc>
          <w:tcPr>
            <w:tcW w:w="184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Всего:</w:t>
            </w:r>
          </w:p>
        </w:tc>
        <w:tc>
          <w:tcPr>
            <w:tcW w:w="127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1 462,4</w:t>
            </w:r>
          </w:p>
        </w:tc>
        <w:tc>
          <w:tcPr>
            <w:tcW w:w="1347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1 462,4</w:t>
            </w:r>
          </w:p>
        </w:tc>
        <w:tc>
          <w:tcPr>
            <w:tcW w:w="1276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1 460,0</w:t>
            </w:r>
          </w:p>
        </w:tc>
        <w:tc>
          <w:tcPr>
            <w:tcW w:w="1240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1 460,0</w:t>
            </w:r>
          </w:p>
        </w:tc>
        <w:tc>
          <w:tcPr>
            <w:tcW w:w="1311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12"/>
          <w:jc w:val="center"/>
        </w:trPr>
        <w:tc>
          <w:tcPr>
            <w:tcW w:w="2127" w:type="dxa"/>
            <w:vMerge/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местный бюджет</w:t>
            </w:r>
          </w:p>
        </w:tc>
        <w:tc>
          <w:tcPr>
            <w:tcW w:w="127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102,4</w:t>
            </w:r>
          </w:p>
        </w:tc>
        <w:tc>
          <w:tcPr>
            <w:tcW w:w="1347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102,4</w:t>
            </w:r>
          </w:p>
        </w:tc>
        <w:tc>
          <w:tcPr>
            <w:tcW w:w="1276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100,0</w:t>
            </w:r>
          </w:p>
        </w:tc>
        <w:tc>
          <w:tcPr>
            <w:tcW w:w="1240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100,0</w:t>
            </w:r>
          </w:p>
        </w:tc>
        <w:tc>
          <w:tcPr>
            <w:tcW w:w="1311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12"/>
          <w:jc w:val="center"/>
        </w:trPr>
        <w:tc>
          <w:tcPr>
            <w:tcW w:w="2127" w:type="dxa"/>
            <w:vMerge/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областной бюджет</w:t>
            </w:r>
          </w:p>
        </w:tc>
        <w:tc>
          <w:tcPr>
            <w:tcW w:w="1274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1 360,0</w:t>
            </w:r>
          </w:p>
        </w:tc>
        <w:tc>
          <w:tcPr>
            <w:tcW w:w="1347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1 360,0</w:t>
            </w:r>
          </w:p>
        </w:tc>
        <w:tc>
          <w:tcPr>
            <w:tcW w:w="1276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1 360,0</w:t>
            </w:r>
          </w:p>
        </w:tc>
        <w:tc>
          <w:tcPr>
            <w:tcW w:w="1240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1 360,0</w:t>
            </w:r>
          </w:p>
        </w:tc>
        <w:tc>
          <w:tcPr>
            <w:tcW w:w="1311" w:type="dxa"/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00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Основное мероприятие 2. 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Всего: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34 426,9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36 095,8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7377" w:rsidRPr="0096783F" w:rsidRDefault="00587377" w:rsidP="0096783F">
            <w:pPr>
              <w:pStyle w:val="Table"/>
            </w:pPr>
            <w:r w:rsidRPr="0096783F">
              <w:t>36 095,8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7377" w:rsidRPr="0096783F" w:rsidRDefault="00587377" w:rsidP="0096783F">
            <w:pPr>
              <w:pStyle w:val="Table"/>
            </w:pPr>
            <w:r w:rsidRPr="0096783F">
              <w:t>36 095,8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00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00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федеральный</w:t>
            </w:r>
            <w:r w:rsidR="0096783F">
              <w:t xml:space="preserve"> </w:t>
            </w:r>
            <w:r w:rsidRPr="0096783F">
              <w:t>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45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34 426,9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36 095,8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36 095,8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36 095,8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00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Основное мероприятие 3. Социальная поддержка работников образовательных организаций и реализация мероприятий по привлечению молодых специалистов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Всего: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446,6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440,7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440,7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440,7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12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84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446,6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440,7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440,7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440,7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607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7377" w:rsidRPr="0096783F" w:rsidRDefault="00587377" w:rsidP="0096783F">
            <w:pPr>
              <w:pStyle w:val="Table"/>
            </w:pPr>
            <w:r w:rsidRPr="0096783F">
              <w:t xml:space="preserve">Основное мероприятие 4. Обеспечение двухразовым бесплатным питанием обучающихся с ограниченными возможностями здоровья (ОВЗ) в </w:t>
            </w:r>
            <w:r w:rsidRPr="0096783F">
              <w:lastRenderedPageBreak/>
              <w:t xml:space="preserve">муниципальных общеобразовательных организациях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lastRenderedPageBreak/>
              <w:t>Всего: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1 478,2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2 470,0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500,0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500,0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479"/>
          <w:jc w:val="center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1 478,2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2 470,0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500,0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500,0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653"/>
          <w:jc w:val="center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  <w:rPr>
                <w:highlight w:val="yellow"/>
              </w:rPr>
            </w:pPr>
            <w:r w:rsidRPr="0096783F"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12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lastRenderedPageBreak/>
              <w:t>Основное мероприятие 5. Обеспечение зачисления денежных средств для детей-сирот и детей, оставшихся без попечения на специальные накопительные счета родителей,</w:t>
            </w:r>
            <w:r w:rsidRPr="0096783F">
              <w:rPr>
                <w:rFonts w:hint="eastAsia"/>
              </w:rPr>
              <w:t xml:space="preserve"> на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специальные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накопительные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счета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Всего: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253,0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253,0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253,0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253,0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12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45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253,0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253,0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253,0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253,0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12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Основное мероприятие 6.</w:t>
            </w:r>
            <w:r w:rsidR="0096783F">
              <w:t xml:space="preserve"> </w:t>
            </w:r>
            <w:r w:rsidRPr="0096783F">
              <w:t>Организация и осуществление деятельности по опеке и попечительству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Всего: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2 236,7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4 371,6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4 371,6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4 371,6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12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00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2 236,7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4 371,6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4 371,6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4 371,6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4060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Основное мероприятие 7. Осуществление назначения и выплаты единовременного государственного пособия гражданам, усыновившим (удочерившим) детей-сирот и детей, оставшихся без попечения родителей, установленного законом Кемеровской области от 13.03.2008</w:t>
            </w:r>
          </w:p>
          <w:p w:rsidR="00587377" w:rsidRPr="0096783F" w:rsidRDefault="00587377" w:rsidP="0096783F">
            <w:pPr>
              <w:pStyle w:val="Table"/>
            </w:pPr>
            <w:r w:rsidRPr="0096783F">
              <w:t>№ 5-ОЗ «О предоставлени</w:t>
            </w:r>
            <w:r w:rsidRPr="0096783F">
              <w:lastRenderedPageBreak/>
              <w:t>и меры социальной поддержки гражданам, усыновившим (удочерившим) детей-сирот и детей, оставшихся без попечения родителей»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lastRenderedPageBreak/>
              <w:t>Всего: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50,0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50,0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50,0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12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699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50,0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50,0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50,0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699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  <w:r w:rsidRPr="0096783F">
              <w:rPr>
                <w:rFonts w:hint="eastAsia"/>
              </w:rPr>
              <w:lastRenderedPageBreak/>
              <w:t>Основное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мероприятие</w:t>
            </w:r>
            <w:r w:rsidRPr="0096783F">
              <w:t xml:space="preserve"> 8. </w:t>
            </w:r>
            <w:r w:rsidRPr="0096783F">
              <w:rPr>
                <w:rFonts w:hint="eastAsia"/>
              </w:rPr>
              <w:t>Предоставление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членам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семей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участников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специальной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военной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операции</w:t>
            </w:r>
            <w:r w:rsidRPr="0096783F">
              <w:t xml:space="preserve">, </w:t>
            </w:r>
            <w:r w:rsidRPr="0096783F">
              <w:rPr>
                <w:rFonts w:hint="eastAsia"/>
              </w:rPr>
              <w:t>указанным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в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подпункте</w:t>
            </w:r>
            <w:r w:rsidRPr="0096783F">
              <w:t xml:space="preserve"> 2 </w:t>
            </w:r>
            <w:r w:rsidRPr="0096783F">
              <w:rPr>
                <w:rFonts w:hint="eastAsia"/>
              </w:rPr>
              <w:t>статьи</w:t>
            </w:r>
            <w:r w:rsidRPr="0096783F">
              <w:t xml:space="preserve"> 2 </w:t>
            </w:r>
            <w:r w:rsidRPr="0096783F">
              <w:rPr>
                <w:rFonts w:hint="eastAsia"/>
              </w:rPr>
              <w:t>Закона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Кемеровской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области</w:t>
            </w:r>
            <w:r w:rsidRPr="0096783F">
              <w:t xml:space="preserve"> - </w:t>
            </w:r>
            <w:r w:rsidRPr="0096783F">
              <w:rPr>
                <w:rFonts w:hint="eastAsia"/>
              </w:rPr>
              <w:t>Кузбасса</w:t>
            </w:r>
            <w:r w:rsidRPr="0096783F">
              <w:t xml:space="preserve"> «</w:t>
            </w:r>
            <w:r w:rsidRPr="0096783F">
              <w:rPr>
                <w:rFonts w:hint="eastAsia"/>
              </w:rPr>
              <w:t>О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мерах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социальной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поддержки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семей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граждан</w:t>
            </w:r>
            <w:r w:rsidRPr="0096783F">
              <w:t xml:space="preserve">, </w:t>
            </w:r>
            <w:r w:rsidRPr="0096783F">
              <w:rPr>
                <w:rFonts w:hint="eastAsia"/>
              </w:rPr>
              <w:t>принимающих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участие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в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специальной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военной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операции»</w:t>
            </w:r>
            <w:r w:rsidRPr="0096783F">
              <w:t xml:space="preserve">, </w:t>
            </w:r>
            <w:r w:rsidRPr="0096783F">
              <w:rPr>
                <w:rFonts w:hint="eastAsia"/>
              </w:rPr>
              <w:t>обучающимся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в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пятых</w:t>
            </w:r>
            <w:r w:rsidRPr="0096783F">
              <w:t xml:space="preserve"> - </w:t>
            </w:r>
            <w:r w:rsidRPr="0096783F">
              <w:rPr>
                <w:rFonts w:hint="eastAsia"/>
              </w:rPr>
              <w:t>одиннадцатых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классах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муниципальных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общеобразовательных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организаций</w:t>
            </w:r>
            <w:r w:rsidRPr="0096783F">
              <w:t xml:space="preserve">, </w:t>
            </w:r>
            <w:r w:rsidRPr="0096783F">
              <w:rPr>
                <w:rFonts w:hint="eastAsia"/>
              </w:rPr>
              <w:t>бесплатного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одноразового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горячего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питания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Всего: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33,2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260,1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699"/>
          <w:jc w:val="center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33,2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260,1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600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Подпрограмма «Обеспечение реализации Программы «Образование Ленинск-</w:t>
            </w:r>
            <w:r w:rsidRPr="0096783F">
              <w:lastRenderedPageBreak/>
              <w:t>Кузнецкого муниципального</w:t>
            </w:r>
            <w:r w:rsidR="0096783F">
              <w:t xml:space="preserve"> </w:t>
            </w:r>
            <w:r w:rsidRPr="0096783F">
              <w:t>округа» и прочие мероприятия в области образования»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lastRenderedPageBreak/>
              <w:t>Всего: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19 728,7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21 760,4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18 225,4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18 225,4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 xml:space="preserve">Управление образования администрации </w:t>
            </w:r>
            <w:r w:rsidRPr="0096783F">
              <w:lastRenderedPageBreak/>
              <w:t>Ленинск-Кузнецкого муниципального округа</w:t>
            </w:r>
          </w:p>
        </w:tc>
      </w:tr>
      <w:tr w:rsidR="00587377" w:rsidRPr="0096783F" w:rsidTr="0096783F">
        <w:trPr>
          <w:trHeight w:val="300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17 989,3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19 806,5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16 898,2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16 898,2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12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1 739,4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1 953,9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1 327,2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1 327,2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00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 xml:space="preserve">Основное мероприятие 1. Обеспечение деятельности (оказание услуг) подведомственных учреждений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Всего: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16 758,3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17 772,5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16 298,2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16 298,2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696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16 758,3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17 772,5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16 298,2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16 298,2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00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Основное мероприятие 2. М.П. «Образование Ленинск-Кузнецкого муниципального округа»</w:t>
            </w:r>
          </w:p>
          <w:p w:rsidR="00587377" w:rsidRPr="0096783F" w:rsidRDefault="00587377" w:rsidP="0096783F">
            <w:pPr>
              <w:pStyle w:val="Table"/>
            </w:pPr>
            <w:r w:rsidRPr="0096783F">
              <w:t>П.П. «Обеспечение реализации</w:t>
            </w:r>
            <w:r w:rsidR="0096783F">
              <w:t xml:space="preserve"> </w:t>
            </w:r>
            <w:r w:rsidRPr="0096783F">
              <w:t>«Образование Ленинск-Кузнецкого муниципального округа» и прочие мероприятия в области образования» (организация летнего отдыха)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Всего: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2 527,2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3 502,2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1 927,2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1 927,2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12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1 200,0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2 000,0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600,0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600,0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12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1 327,2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1 502,2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1 327,2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1 327,2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12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Основное мероприятие 3. Развитие единого образовательного пространства, повышение качества образовательн</w:t>
            </w:r>
            <w:r w:rsidRPr="0096783F">
              <w:lastRenderedPageBreak/>
              <w:t>ых результатов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lastRenderedPageBreak/>
              <w:t>Всего: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443,2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12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31,0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12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412,2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00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lastRenderedPageBreak/>
              <w:t>Основное мероприятие 4. М.П. «Образование Ленинск-Кузнецкого муниципального округа»</w:t>
            </w:r>
          </w:p>
          <w:p w:rsidR="00587377" w:rsidRPr="0096783F" w:rsidRDefault="00587377" w:rsidP="0096783F">
            <w:pPr>
              <w:pStyle w:val="Table"/>
            </w:pPr>
            <w:r w:rsidRPr="0096783F">
              <w:t>П.П. «</w:t>
            </w:r>
            <w:r w:rsidRPr="0096783F">
              <w:rPr>
                <w:rFonts w:hint="eastAsia"/>
              </w:rPr>
              <w:t>Субсидия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кадетских</w:t>
            </w:r>
            <w:r w:rsidRPr="0096783F">
              <w:t xml:space="preserve"> (</w:t>
            </w:r>
            <w:r w:rsidRPr="0096783F">
              <w:rPr>
                <w:rFonts w:hint="eastAsia"/>
              </w:rPr>
              <w:t>казачьих</w:t>
            </w:r>
            <w:r w:rsidRPr="0096783F">
              <w:t xml:space="preserve">) </w:t>
            </w:r>
            <w:r w:rsidRPr="0096783F">
              <w:rPr>
                <w:rFonts w:hint="eastAsia"/>
              </w:rPr>
              <w:t>классов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в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общеобразовательной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организации Кемеровской</w:t>
            </w:r>
            <w:r w:rsidRPr="0096783F">
              <w:t xml:space="preserve"> </w:t>
            </w:r>
            <w:r w:rsidRPr="0096783F">
              <w:rPr>
                <w:rFonts w:hint="eastAsia"/>
              </w:rPr>
              <w:t>области</w:t>
            </w:r>
            <w:r w:rsidRPr="0096783F">
              <w:t xml:space="preserve"> – </w:t>
            </w:r>
            <w:r w:rsidRPr="0096783F">
              <w:rPr>
                <w:rFonts w:hint="eastAsia"/>
              </w:rPr>
              <w:t>Кузбасса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Всего: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485,7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12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34,0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  <w:tr w:rsidR="00587377" w:rsidRPr="0096783F" w:rsidTr="0096783F">
        <w:trPr>
          <w:trHeight w:val="312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77" w:rsidRPr="0096783F" w:rsidRDefault="00587377" w:rsidP="0096783F">
            <w:pPr>
              <w:pStyle w:val="Table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областной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451,7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0,0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7377" w:rsidRPr="0096783F" w:rsidRDefault="00587377" w:rsidP="0096783F">
            <w:pPr>
              <w:pStyle w:val="Table"/>
            </w:pPr>
            <w:r w:rsidRPr="0096783F">
              <w:t>Х</w:t>
            </w:r>
          </w:p>
        </w:tc>
      </w:tr>
    </w:tbl>
    <w:p w:rsidR="008F1C73" w:rsidRPr="0096783F" w:rsidRDefault="008F1C73" w:rsidP="0096783F"/>
    <w:sectPr w:rsidR="008F1C73" w:rsidRPr="0096783F" w:rsidSect="0096783F">
      <w:headerReference w:type="even" r:id="rId13"/>
      <w:headerReference w:type="default" r:id="rId14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2BD" w:rsidRDefault="00A662BD">
      <w:r>
        <w:separator/>
      </w:r>
    </w:p>
  </w:endnote>
  <w:endnote w:type="continuationSeparator" w:id="0">
    <w:p w:rsidR="00A662BD" w:rsidRDefault="00A66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2BD" w:rsidRDefault="00A662BD">
      <w:r>
        <w:separator/>
      </w:r>
    </w:p>
  </w:footnote>
  <w:footnote w:type="continuationSeparator" w:id="0">
    <w:p w:rsidR="00A662BD" w:rsidRDefault="00A662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6BD" w:rsidRDefault="007646B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646BD" w:rsidRDefault="007646BD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6BD" w:rsidRDefault="007646B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37019">
      <w:rPr>
        <w:rStyle w:val="a7"/>
        <w:noProof/>
      </w:rPr>
      <w:t>2</w:t>
    </w:r>
    <w:r>
      <w:rPr>
        <w:rStyle w:val="a7"/>
      </w:rPr>
      <w:fldChar w:fldCharType="end"/>
    </w:r>
  </w:p>
  <w:p w:rsidR="007646BD" w:rsidRPr="00A45A6E" w:rsidRDefault="007646BD">
    <w:pPr>
      <w:pStyle w:val="a5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E321C80"/>
    <w:multiLevelType w:val="hybridMultilevel"/>
    <w:tmpl w:val="30884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1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41E8"/>
    <w:rsid w:val="000C68EC"/>
    <w:rsid w:val="000E008D"/>
    <w:rsid w:val="000E2FB7"/>
    <w:rsid w:val="000F0043"/>
    <w:rsid w:val="000F00A4"/>
    <w:rsid w:val="000F1D62"/>
    <w:rsid w:val="000F4BD8"/>
    <w:rsid w:val="00100DF2"/>
    <w:rsid w:val="00104EE0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769BF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1587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2A8F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2663"/>
    <w:rsid w:val="003A3F7A"/>
    <w:rsid w:val="003A65E2"/>
    <w:rsid w:val="003B223E"/>
    <w:rsid w:val="003B3F44"/>
    <w:rsid w:val="003C0018"/>
    <w:rsid w:val="003C0E45"/>
    <w:rsid w:val="003D160F"/>
    <w:rsid w:val="003D6553"/>
    <w:rsid w:val="003D71B6"/>
    <w:rsid w:val="003E089D"/>
    <w:rsid w:val="003E725A"/>
    <w:rsid w:val="003E75F7"/>
    <w:rsid w:val="00404C9F"/>
    <w:rsid w:val="00406560"/>
    <w:rsid w:val="00407813"/>
    <w:rsid w:val="004078DB"/>
    <w:rsid w:val="00411513"/>
    <w:rsid w:val="00413425"/>
    <w:rsid w:val="00415413"/>
    <w:rsid w:val="004222F7"/>
    <w:rsid w:val="004314BB"/>
    <w:rsid w:val="004452B2"/>
    <w:rsid w:val="00445793"/>
    <w:rsid w:val="004535F9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E2215"/>
    <w:rsid w:val="004E306B"/>
    <w:rsid w:val="004E5510"/>
    <w:rsid w:val="004F5FCD"/>
    <w:rsid w:val="004F6988"/>
    <w:rsid w:val="005059DA"/>
    <w:rsid w:val="005176B8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5CB6"/>
    <w:rsid w:val="00571BC7"/>
    <w:rsid w:val="00573D34"/>
    <w:rsid w:val="00580508"/>
    <w:rsid w:val="00587377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7B63"/>
    <w:rsid w:val="00635950"/>
    <w:rsid w:val="006445C4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344"/>
    <w:rsid w:val="006774B7"/>
    <w:rsid w:val="006832CE"/>
    <w:rsid w:val="0069413A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6C4C"/>
    <w:rsid w:val="00730B94"/>
    <w:rsid w:val="007348B9"/>
    <w:rsid w:val="00745A77"/>
    <w:rsid w:val="00750849"/>
    <w:rsid w:val="007541F1"/>
    <w:rsid w:val="007624A8"/>
    <w:rsid w:val="0076447C"/>
    <w:rsid w:val="007646BD"/>
    <w:rsid w:val="00765B5E"/>
    <w:rsid w:val="00770F80"/>
    <w:rsid w:val="00772E4B"/>
    <w:rsid w:val="00794C4C"/>
    <w:rsid w:val="00795AC4"/>
    <w:rsid w:val="00797A89"/>
    <w:rsid w:val="007A2D1E"/>
    <w:rsid w:val="007A395B"/>
    <w:rsid w:val="007B31F1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1C73"/>
    <w:rsid w:val="008F49DC"/>
    <w:rsid w:val="008F4CEF"/>
    <w:rsid w:val="008F6A26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44716"/>
    <w:rsid w:val="0095061A"/>
    <w:rsid w:val="0095141C"/>
    <w:rsid w:val="00953B09"/>
    <w:rsid w:val="0096783F"/>
    <w:rsid w:val="00967D33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51FA3"/>
    <w:rsid w:val="00A54B44"/>
    <w:rsid w:val="00A662BD"/>
    <w:rsid w:val="00A66D51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798"/>
    <w:rsid w:val="00AB7A0B"/>
    <w:rsid w:val="00AC3344"/>
    <w:rsid w:val="00AC3EFD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019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7DCE"/>
    <w:rsid w:val="00BC030B"/>
    <w:rsid w:val="00BC2857"/>
    <w:rsid w:val="00BC3E18"/>
    <w:rsid w:val="00BD5268"/>
    <w:rsid w:val="00BD6969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AE8"/>
    <w:rsid w:val="00C570DF"/>
    <w:rsid w:val="00C63198"/>
    <w:rsid w:val="00C7477B"/>
    <w:rsid w:val="00C83ABE"/>
    <w:rsid w:val="00C86016"/>
    <w:rsid w:val="00C938B9"/>
    <w:rsid w:val="00C94331"/>
    <w:rsid w:val="00CA5E7F"/>
    <w:rsid w:val="00CA5EC0"/>
    <w:rsid w:val="00CB3601"/>
    <w:rsid w:val="00CB3C8F"/>
    <w:rsid w:val="00CC27D5"/>
    <w:rsid w:val="00CD0AC4"/>
    <w:rsid w:val="00CD1767"/>
    <w:rsid w:val="00CD2E7F"/>
    <w:rsid w:val="00CD6B3F"/>
    <w:rsid w:val="00CE464A"/>
    <w:rsid w:val="00CE7D4E"/>
    <w:rsid w:val="00CE7EDD"/>
    <w:rsid w:val="00CF1545"/>
    <w:rsid w:val="00CF2814"/>
    <w:rsid w:val="00CF2D6F"/>
    <w:rsid w:val="00CF47B6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621EC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17AF"/>
    <w:rsid w:val="00E80C47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6A4E"/>
    <w:rsid w:val="00EE16C2"/>
    <w:rsid w:val="00EE3D01"/>
    <w:rsid w:val="00EE51B7"/>
    <w:rsid w:val="00EE5247"/>
    <w:rsid w:val="00EE54E7"/>
    <w:rsid w:val="00EF0230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53185"/>
    <w:rsid w:val="00F54F8A"/>
    <w:rsid w:val="00F61216"/>
    <w:rsid w:val="00F661F8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B37019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B37019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B37019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B37019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B37019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B3701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B37019"/>
  </w:style>
  <w:style w:type="paragraph" w:customStyle="1" w:styleId="11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link w:val="a4"/>
    <w:pPr>
      <w:spacing w:after="120"/>
    </w:p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a8">
    <w:name w:val="Body Text Indent"/>
    <w:basedOn w:val="a"/>
    <w:link w:val="a9"/>
    <w:pPr>
      <w:ind w:firstLine="709"/>
    </w:pPr>
    <w:rPr>
      <w:rFonts w:ascii="Academy" w:hAnsi="Academy"/>
      <w:color w:val="008080"/>
      <w:sz w:val="28"/>
    </w:rPr>
  </w:style>
  <w:style w:type="table" w:styleId="aa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c">
    <w:name w:val="Title"/>
    <w:basedOn w:val="a"/>
    <w:link w:val="ad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2">
    <w:name w:val="Сетка таблицы1"/>
    <w:basedOn w:val="a1"/>
    <w:next w:val="aa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rsid w:val="008013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8013A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A45A6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rsid w:val="00A45A6E"/>
    <w:rPr>
      <w:rFonts w:ascii="TimesDL" w:hAnsi="TimesDL"/>
      <w:sz w:val="24"/>
    </w:rPr>
  </w:style>
  <w:style w:type="character" w:customStyle="1" w:styleId="10">
    <w:name w:val="Заголовок 1 Знак"/>
    <w:aliases w:val="!Части документа Знак"/>
    <w:link w:val="1"/>
    <w:rsid w:val="00587377"/>
    <w:rPr>
      <w:rFonts w:ascii="Arial" w:hAnsi="Arial" w:cs="Arial"/>
      <w:b/>
      <w:bCs/>
      <w:kern w:val="32"/>
      <w:sz w:val="32"/>
      <w:szCs w:val="32"/>
    </w:rPr>
  </w:style>
  <w:style w:type="character" w:customStyle="1" w:styleId="a4">
    <w:name w:val="Основной текст Знак"/>
    <w:link w:val="a3"/>
    <w:rsid w:val="00587377"/>
    <w:rPr>
      <w:rFonts w:ascii="TimesDL" w:hAnsi="TimesDL"/>
      <w:sz w:val="24"/>
    </w:rPr>
  </w:style>
  <w:style w:type="character" w:customStyle="1" w:styleId="a6">
    <w:name w:val="Верхний колонтитул Знак"/>
    <w:link w:val="a5"/>
    <w:rsid w:val="00587377"/>
    <w:rPr>
      <w:rFonts w:ascii="TimesDL" w:hAnsi="TimesDL"/>
      <w:sz w:val="24"/>
    </w:rPr>
  </w:style>
  <w:style w:type="character" w:customStyle="1" w:styleId="a9">
    <w:name w:val="Основной текст с отступом Знак"/>
    <w:link w:val="a8"/>
    <w:rsid w:val="00587377"/>
    <w:rPr>
      <w:rFonts w:ascii="Academy" w:hAnsi="Academy"/>
      <w:color w:val="008080"/>
      <w:sz w:val="28"/>
    </w:rPr>
  </w:style>
  <w:style w:type="character" w:customStyle="1" w:styleId="ad">
    <w:name w:val="Название Знак"/>
    <w:link w:val="ac"/>
    <w:rsid w:val="00587377"/>
    <w:rPr>
      <w:sz w:val="28"/>
      <w:szCs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6783F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6783F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6783F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B37019"/>
    <w:rPr>
      <w:rFonts w:ascii="Arial" w:hAnsi="Arial"/>
      <w:b w:val="0"/>
      <w:i w:val="0"/>
      <w:iCs/>
      <w:color w:val="0000FF"/>
      <w:sz w:val="24"/>
      <w:u w:val="none"/>
    </w:rPr>
  </w:style>
  <w:style w:type="paragraph" w:styleId="af2">
    <w:name w:val="annotation text"/>
    <w:aliases w:val="!Равноширинный текст документа"/>
    <w:basedOn w:val="a"/>
    <w:link w:val="af3"/>
    <w:rsid w:val="00B37019"/>
    <w:rPr>
      <w:rFonts w:ascii="Courier" w:hAnsi="Courier"/>
      <w:sz w:val="22"/>
      <w:szCs w:val="20"/>
    </w:rPr>
  </w:style>
  <w:style w:type="character" w:customStyle="1" w:styleId="af3">
    <w:name w:val="Текст примечания Знак"/>
    <w:aliases w:val="!Равноширинный текст документа Знак"/>
    <w:basedOn w:val="a0"/>
    <w:link w:val="af2"/>
    <w:rsid w:val="0096783F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B3701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4">
    <w:name w:val="Hyperlink"/>
    <w:basedOn w:val="a0"/>
    <w:rsid w:val="00B37019"/>
    <w:rPr>
      <w:color w:val="0000FF"/>
      <w:u w:val="none"/>
    </w:rPr>
  </w:style>
  <w:style w:type="paragraph" w:customStyle="1" w:styleId="Application">
    <w:name w:val="Application!Приложение"/>
    <w:rsid w:val="00B3701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B3701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B3701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B37019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B3701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B37019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B37019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B37019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B37019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B37019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B3701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B37019"/>
  </w:style>
  <w:style w:type="paragraph" w:customStyle="1" w:styleId="11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link w:val="a4"/>
    <w:pPr>
      <w:spacing w:after="120"/>
    </w:p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a8">
    <w:name w:val="Body Text Indent"/>
    <w:basedOn w:val="a"/>
    <w:link w:val="a9"/>
    <w:pPr>
      <w:ind w:firstLine="709"/>
    </w:pPr>
    <w:rPr>
      <w:rFonts w:ascii="Academy" w:hAnsi="Academy"/>
      <w:color w:val="008080"/>
      <w:sz w:val="28"/>
    </w:rPr>
  </w:style>
  <w:style w:type="table" w:styleId="aa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c">
    <w:name w:val="Title"/>
    <w:basedOn w:val="a"/>
    <w:link w:val="ad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2">
    <w:name w:val="Сетка таблицы1"/>
    <w:basedOn w:val="a1"/>
    <w:next w:val="aa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rsid w:val="008013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8013A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A45A6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rsid w:val="00A45A6E"/>
    <w:rPr>
      <w:rFonts w:ascii="TimesDL" w:hAnsi="TimesDL"/>
      <w:sz w:val="24"/>
    </w:rPr>
  </w:style>
  <w:style w:type="character" w:customStyle="1" w:styleId="10">
    <w:name w:val="Заголовок 1 Знак"/>
    <w:aliases w:val="!Части документа Знак"/>
    <w:link w:val="1"/>
    <w:rsid w:val="00587377"/>
    <w:rPr>
      <w:rFonts w:ascii="Arial" w:hAnsi="Arial" w:cs="Arial"/>
      <w:b/>
      <w:bCs/>
      <w:kern w:val="32"/>
      <w:sz w:val="32"/>
      <w:szCs w:val="32"/>
    </w:rPr>
  </w:style>
  <w:style w:type="character" w:customStyle="1" w:styleId="a4">
    <w:name w:val="Основной текст Знак"/>
    <w:link w:val="a3"/>
    <w:rsid w:val="00587377"/>
    <w:rPr>
      <w:rFonts w:ascii="TimesDL" w:hAnsi="TimesDL"/>
      <w:sz w:val="24"/>
    </w:rPr>
  </w:style>
  <w:style w:type="character" w:customStyle="1" w:styleId="a6">
    <w:name w:val="Верхний колонтитул Знак"/>
    <w:link w:val="a5"/>
    <w:rsid w:val="00587377"/>
    <w:rPr>
      <w:rFonts w:ascii="TimesDL" w:hAnsi="TimesDL"/>
      <w:sz w:val="24"/>
    </w:rPr>
  </w:style>
  <w:style w:type="character" w:customStyle="1" w:styleId="a9">
    <w:name w:val="Основной текст с отступом Знак"/>
    <w:link w:val="a8"/>
    <w:rsid w:val="00587377"/>
    <w:rPr>
      <w:rFonts w:ascii="Academy" w:hAnsi="Academy"/>
      <w:color w:val="008080"/>
      <w:sz w:val="28"/>
    </w:rPr>
  </w:style>
  <w:style w:type="character" w:customStyle="1" w:styleId="ad">
    <w:name w:val="Название Знак"/>
    <w:link w:val="ac"/>
    <w:rsid w:val="00587377"/>
    <w:rPr>
      <w:sz w:val="28"/>
      <w:szCs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6783F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6783F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6783F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B37019"/>
    <w:rPr>
      <w:rFonts w:ascii="Arial" w:hAnsi="Arial"/>
      <w:b w:val="0"/>
      <w:i w:val="0"/>
      <w:iCs/>
      <w:color w:val="0000FF"/>
      <w:sz w:val="24"/>
      <w:u w:val="none"/>
    </w:rPr>
  </w:style>
  <w:style w:type="paragraph" w:styleId="af2">
    <w:name w:val="annotation text"/>
    <w:aliases w:val="!Равноширинный текст документа"/>
    <w:basedOn w:val="a"/>
    <w:link w:val="af3"/>
    <w:rsid w:val="00B37019"/>
    <w:rPr>
      <w:rFonts w:ascii="Courier" w:hAnsi="Courier"/>
      <w:sz w:val="22"/>
      <w:szCs w:val="20"/>
    </w:rPr>
  </w:style>
  <w:style w:type="character" w:customStyle="1" w:styleId="af3">
    <w:name w:val="Текст примечания Знак"/>
    <w:aliases w:val="!Равноширинный текст документа Знак"/>
    <w:basedOn w:val="a0"/>
    <w:link w:val="af2"/>
    <w:rsid w:val="0096783F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B3701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4">
    <w:name w:val="Hyperlink"/>
    <w:basedOn w:val="a0"/>
    <w:rsid w:val="00B37019"/>
    <w:rPr>
      <w:color w:val="0000FF"/>
      <w:u w:val="none"/>
    </w:rPr>
  </w:style>
  <w:style w:type="paragraph" w:customStyle="1" w:styleId="Application">
    <w:name w:val="Application!Приложение"/>
    <w:rsid w:val="00B3701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B3701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B3701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B37019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B3701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10.20.49.3:8080/content/act/8545e7a9-8cf3-41c1-aacf-04079d71d47b.doc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10.20.49.3:8080/content/act/437de203-b1f6-410b-8b1f-f81b8cb4999e.doc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nla-service.minjust.ru:8080/rnla-links/ws/content/act/8f21b21c-a408-42c4-b9fe-a939b863c84a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491C7-4CA2-4F0C-9A7C-F10F5ED05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14</Pages>
  <Words>2300</Words>
  <Characters>13116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15386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2017-12-26T02:30:00Z</cp:lastPrinted>
  <dcterms:created xsi:type="dcterms:W3CDTF">2026-08-31T06:39:00Z</dcterms:created>
  <dcterms:modified xsi:type="dcterms:W3CDTF">2026-08-31T06:39:00Z</dcterms:modified>
</cp:coreProperties>
</file>